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F064F4" w:rsidRDefault="007A7877" w:rsidP="008B20E7">
      <w:pPr>
        <w:jc w:val="both"/>
        <w:rPr>
          <w:rFonts w:ascii="Arial" w:hAnsi="Arial" w:cs="Arial"/>
          <w:b/>
          <w:sz w:val="22"/>
          <w:szCs w:val="22"/>
        </w:rPr>
      </w:pPr>
      <w:r w:rsidRPr="00A361A4">
        <w:rPr>
          <w:rFonts w:ascii="Arial" w:hAnsi="Arial" w:cs="Arial"/>
          <w:b/>
          <w:noProof/>
          <w:sz w:val="22"/>
          <w:szCs w:val="22"/>
        </w:rPr>
        <w:drawing>
          <wp:anchor distT="0" distB="0" distL="114300" distR="114300" simplePos="0" relativeHeight="251658240" behindDoc="0" locked="0" layoutInCell="1" allowOverlap="1" wp14:anchorId="57955370" wp14:editId="33E487B8">
            <wp:simplePos x="0" y="0"/>
            <wp:positionH relativeFrom="margin">
              <wp:align>center</wp:align>
            </wp:positionH>
            <wp:positionV relativeFrom="paragraph">
              <wp:posOffset>580</wp:posOffset>
            </wp:positionV>
            <wp:extent cx="3305175" cy="962025"/>
            <wp:effectExtent l="0" t="0" r="9525" b="9525"/>
            <wp:wrapSquare wrapText="bothSides"/>
            <wp:docPr id="1" name="Picture 1" descr="MSFlogo_bilingual_colour_1217x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Flogo_bilingual_colour_1217x38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051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7501D" w14:textId="77777777" w:rsidR="001D597D" w:rsidRPr="004B42FE" w:rsidRDefault="001D597D" w:rsidP="008B20E7">
      <w:pPr>
        <w:ind w:left="1440"/>
        <w:jc w:val="both"/>
        <w:rPr>
          <w:rFonts w:ascii="Arial" w:hAnsi="Arial" w:cs="Arial"/>
          <w:b/>
          <w:sz w:val="22"/>
          <w:szCs w:val="22"/>
        </w:rPr>
      </w:pPr>
    </w:p>
    <w:p w14:paraId="290E19B4" w14:textId="77777777" w:rsidR="006A6D46" w:rsidRDefault="001D597D" w:rsidP="008B20E7">
      <w:pPr>
        <w:spacing w:line="360" w:lineRule="auto"/>
        <w:ind w:left="2160" w:right="-990"/>
        <w:jc w:val="both"/>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00B77007">
        <w:rPr>
          <w:rFonts w:ascii="Arial" w:hAnsi="Arial" w:cs="Arial"/>
          <w:i/>
          <w:sz w:val="22"/>
          <w:szCs w:val="22"/>
        </w:rPr>
        <w:tab/>
      </w:r>
    </w:p>
    <w:p w14:paraId="2AEAADB0" w14:textId="77777777" w:rsidR="006A6D46" w:rsidRDefault="006A6D46" w:rsidP="008B20E7">
      <w:pPr>
        <w:spacing w:line="360" w:lineRule="auto"/>
        <w:ind w:left="2160" w:right="-990"/>
        <w:jc w:val="both"/>
        <w:rPr>
          <w:rFonts w:ascii="Arial" w:hAnsi="Arial" w:cs="Arial"/>
          <w:i/>
          <w:sz w:val="22"/>
          <w:szCs w:val="22"/>
        </w:rPr>
      </w:pPr>
    </w:p>
    <w:p w14:paraId="563FDD2E" w14:textId="7A81294B" w:rsidR="00D64336" w:rsidRPr="004B42FE" w:rsidRDefault="001D597D" w:rsidP="006A6D46">
      <w:pPr>
        <w:spacing w:line="360" w:lineRule="auto"/>
        <w:ind w:left="7200" w:right="-990" w:firstLine="720"/>
        <w:jc w:val="both"/>
        <w:rPr>
          <w:rFonts w:ascii="Arial" w:hAnsi="Arial" w:cs="Arial"/>
          <w:i/>
          <w:sz w:val="22"/>
          <w:szCs w:val="22"/>
        </w:rPr>
      </w:pPr>
      <w:r>
        <w:rPr>
          <w:rFonts w:ascii="Arial" w:hAnsi="Arial" w:cs="Arial"/>
          <w:i/>
          <w:sz w:val="22"/>
          <w:szCs w:val="22"/>
        </w:rPr>
        <w:t>Last Updated: (</w:t>
      </w:r>
      <w:r w:rsidR="0034730D">
        <w:rPr>
          <w:rFonts w:ascii="Arial" w:hAnsi="Arial" w:cs="Arial"/>
          <w:i/>
          <w:sz w:val="22"/>
          <w:szCs w:val="22"/>
        </w:rPr>
        <w:t>May 2019)</w:t>
      </w:r>
    </w:p>
    <w:tbl>
      <w:tblPr>
        <w:tblW w:w="10773" w:type="dxa"/>
        <w:jc w:val="cente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ook w:val="01E0" w:firstRow="1" w:lastRow="1" w:firstColumn="1" w:lastColumn="1" w:noHBand="0" w:noVBand="0"/>
      </w:tblPr>
      <w:tblGrid>
        <w:gridCol w:w="10773"/>
      </w:tblGrid>
      <w:tr w:rsidR="00777BF6" w:rsidRPr="00D744C5" w14:paraId="0886C2CF" w14:textId="77777777" w:rsidTr="00C60A63">
        <w:trPr>
          <w:jc w:val="center"/>
        </w:trPr>
        <w:tc>
          <w:tcPr>
            <w:tcW w:w="10773" w:type="dxa"/>
            <w:shd w:val="clear" w:color="auto" w:fill="FF0000"/>
          </w:tcPr>
          <w:p w14:paraId="6B01BB52" w14:textId="77777777" w:rsidR="00777BF6" w:rsidRPr="00232959" w:rsidRDefault="00A361A4" w:rsidP="003961B8">
            <w:pPr>
              <w:jc w:val="center"/>
              <w:rPr>
                <w:rFonts w:ascii="Arial" w:hAnsi="Arial" w:cs="Arial"/>
                <w:b/>
                <w:sz w:val="32"/>
                <w:szCs w:val="32"/>
              </w:rPr>
            </w:pPr>
            <w:r w:rsidRPr="00232959">
              <w:rPr>
                <w:rFonts w:ascii="Arial" w:hAnsi="Arial" w:cs="Arial"/>
                <w:b/>
                <w:sz w:val="32"/>
                <w:szCs w:val="32"/>
              </w:rPr>
              <w:t>JOB POSTING</w:t>
            </w:r>
          </w:p>
        </w:tc>
      </w:tr>
      <w:tr w:rsidR="00777BF6" w:rsidRPr="00D744C5" w14:paraId="4EF7A8C6" w14:textId="77777777" w:rsidTr="00C60A63">
        <w:trPr>
          <w:jc w:val="center"/>
        </w:trPr>
        <w:tc>
          <w:tcPr>
            <w:tcW w:w="10773" w:type="dxa"/>
          </w:tcPr>
          <w:p w14:paraId="7014E1B7" w14:textId="07700CAA" w:rsidR="00D64336" w:rsidRPr="00D744C5" w:rsidRDefault="00777BF6" w:rsidP="008B20E7">
            <w:pPr>
              <w:spacing w:line="360" w:lineRule="auto"/>
              <w:jc w:val="both"/>
              <w:rPr>
                <w:rFonts w:ascii="Arial" w:hAnsi="Arial" w:cs="Arial"/>
                <w:b/>
                <w:sz w:val="22"/>
                <w:szCs w:val="22"/>
              </w:rPr>
            </w:pPr>
            <w:r w:rsidRPr="000437FF">
              <w:rPr>
                <w:rFonts w:ascii="Arial" w:hAnsi="Arial" w:cs="Arial"/>
                <w:b/>
                <w:sz w:val="22"/>
                <w:szCs w:val="22"/>
              </w:rPr>
              <w:t>Title:</w:t>
            </w:r>
            <w:r w:rsidR="00A619B5" w:rsidRPr="000437FF">
              <w:rPr>
                <w:rFonts w:ascii="Arial" w:hAnsi="Arial" w:cs="Arial"/>
                <w:b/>
                <w:sz w:val="22"/>
                <w:szCs w:val="22"/>
              </w:rPr>
              <w:t xml:space="preserve">  </w:t>
            </w:r>
            <w:r w:rsidR="008B20E7" w:rsidRPr="00F276BE">
              <w:rPr>
                <w:rFonts w:ascii="Arial" w:hAnsi="Arial" w:cs="Arial"/>
                <w:sz w:val="22"/>
                <w:szCs w:val="22"/>
              </w:rPr>
              <w:t xml:space="preserve">Transformational Investment Capacity (TIC) </w:t>
            </w:r>
            <w:r w:rsidR="000437FF" w:rsidRPr="00F276BE">
              <w:rPr>
                <w:rFonts w:ascii="Arial" w:hAnsi="Arial" w:cs="Arial"/>
                <w:sz w:val="22"/>
                <w:szCs w:val="22"/>
              </w:rPr>
              <w:t xml:space="preserve">Development </w:t>
            </w:r>
            <w:r w:rsidR="008B20E7" w:rsidRPr="00F276BE">
              <w:rPr>
                <w:rFonts w:ascii="Arial" w:hAnsi="Arial" w:cs="Arial"/>
                <w:sz w:val="22"/>
                <w:szCs w:val="22"/>
              </w:rPr>
              <w:t>Officer</w:t>
            </w:r>
          </w:p>
          <w:p w14:paraId="49C4AA30" w14:textId="02FA6753" w:rsidR="00777BF6" w:rsidRPr="00D744C5" w:rsidRDefault="00777BF6" w:rsidP="008B20E7">
            <w:pPr>
              <w:spacing w:line="360" w:lineRule="auto"/>
              <w:jc w:val="both"/>
              <w:rPr>
                <w:rFonts w:ascii="Arial" w:hAnsi="Arial" w:cs="Arial"/>
                <w:sz w:val="22"/>
                <w:szCs w:val="22"/>
              </w:rPr>
            </w:pPr>
            <w:r w:rsidRPr="00D744C5">
              <w:rPr>
                <w:rFonts w:ascii="Arial" w:hAnsi="Arial" w:cs="Arial"/>
                <w:b/>
                <w:sz w:val="22"/>
                <w:szCs w:val="22"/>
              </w:rPr>
              <w:t>Department:</w:t>
            </w:r>
            <w:r w:rsidR="00A619B5" w:rsidRPr="00D744C5">
              <w:rPr>
                <w:rFonts w:ascii="Arial" w:hAnsi="Arial" w:cs="Arial"/>
                <w:b/>
                <w:sz w:val="22"/>
                <w:szCs w:val="22"/>
              </w:rPr>
              <w:t xml:space="preserve">  </w:t>
            </w:r>
            <w:r w:rsidR="008B20E7" w:rsidRPr="00F276BE">
              <w:rPr>
                <w:rFonts w:ascii="Arial" w:hAnsi="Arial" w:cs="Arial"/>
                <w:sz w:val="22"/>
                <w:szCs w:val="22"/>
              </w:rPr>
              <w:t>Fundraising</w:t>
            </w:r>
          </w:p>
          <w:p w14:paraId="207CCB9A" w14:textId="309E97AC" w:rsidR="00777BF6" w:rsidRPr="00D744C5" w:rsidRDefault="00777BF6" w:rsidP="008B20E7">
            <w:pPr>
              <w:spacing w:line="360" w:lineRule="auto"/>
              <w:jc w:val="both"/>
              <w:rPr>
                <w:rFonts w:ascii="Arial" w:hAnsi="Arial" w:cs="Arial"/>
                <w:b/>
                <w:sz w:val="22"/>
                <w:szCs w:val="22"/>
              </w:rPr>
            </w:pPr>
            <w:r w:rsidRPr="00D744C5">
              <w:rPr>
                <w:rFonts w:ascii="Arial" w:hAnsi="Arial" w:cs="Arial"/>
                <w:b/>
                <w:sz w:val="22"/>
                <w:szCs w:val="22"/>
              </w:rPr>
              <w:t>Reports to:</w:t>
            </w:r>
            <w:r w:rsidR="00A619B5" w:rsidRPr="00D744C5">
              <w:rPr>
                <w:rFonts w:ascii="Arial" w:hAnsi="Arial" w:cs="Arial"/>
                <w:b/>
                <w:sz w:val="22"/>
                <w:szCs w:val="22"/>
              </w:rPr>
              <w:t xml:space="preserve">  </w:t>
            </w:r>
            <w:r w:rsidR="008B20E7" w:rsidRPr="00F276BE">
              <w:rPr>
                <w:rFonts w:ascii="Arial" w:hAnsi="Arial" w:cs="Arial"/>
                <w:sz w:val="22"/>
                <w:szCs w:val="22"/>
              </w:rPr>
              <w:t xml:space="preserve">Principal Gifts </w:t>
            </w:r>
            <w:r w:rsidR="00EC7DA4">
              <w:rPr>
                <w:rFonts w:ascii="Arial" w:hAnsi="Arial" w:cs="Arial"/>
                <w:sz w:val="22"/>
                <w:szCs w:val="22"/>
              </w:rPr>
              <w:t>Senior</w:t>
            </w:r>
            <w:r w:rsidR="008B20E7" w:rsidRPr="00F276BE">
              <w:rPr>
                <w:rFonts w:ascii="Arial" w:hAnsi="Arial" w:cs="Arial"/>
                <w:sz w:val="22"/>
                <w:szCs w:val="22"/>
              </w:rPr>
              <w:t xml:space="preserve"> Manager</w:t>
            </w:r>
          </w:p>
          <w:p w14:paraId="648692A3" w14:textId="5DAFA3DA" w:rsidR="00777BF6" w:rsidRPr="00D744C5" w:rsidRDefault="00777BF6" w:rsidP="008B20E7">
            <w:pPr>
              <w:spacing w:line="360" w:lineRule="auto"/>
              <w:jc w:val="both"/>
              <w:rPr>
                <w:rFonts w:ascii="Arial" w:hAnsi="Arial" w:cs="Arial"/>
                <w:sz w:val="22"/>
                <w:szCs w:val="22"/>
              </w:rPr>
            </w:pPr>
            <w:r w:rsidRPr="00D744C5">
              <w:rPr>
                <w:rFonts w:ascii="Arial" w:hAnsi="Arial" w:cs="Arial"/>
                <w:b/>
                <w:sz w:val="22"/>
                <w:szCs w:val="22"/>
              </w:rPr>
              <w:t>P</w:t>
            </w:r>
            <w:r w:rsidR="00BE4426" w:rsidRPr="00D744C5">
              <w:rPr>
                <w:rFonts w:ascii="Arial" w:hAnsi="Arial" w:cs="Arial"/>
                <w:b/>
                <w:sz w:val="22"/>
                <w:szCs w:val="22"/>
              </w:rPr>
              <w:t>osition status</w:t>
            </w:r>
            <w:r w:rsidRPr="00D744C5">
              <w:rPr>
                <w:rFonts w:ascii="Arial" w:hAnsi="Arial" w:cs="Arial"/>
                <w:b/>
                <w:sz w:val="22"/>
                <w:szCs w:val="22"/>
              </w:rPr>
              <w:t>:</w:t>
            </w:r>
            <w:r w:rsidR="00A619B5" w:rsidRPr="00D744C5">
              <w:rPr>
                <w:rFonts w:ascii="Arial" w:hAnsi="Arial" w:cs="Arial"/>
                <w:b/>
                <w:sz w:val="22"/>
                <w:szCs w:val="22"/>
              </w:rPr>
              <w:t xml:space="preserve">  </w:t>
            </w:r>
            <w:r w:rsidR="00E87BE1" w:rsidRPr="00F276BE">
              <w:rPr>
                <w:rFonts w:ascii="Arial" w:hAnsi="Arial" w:cs="Arial"/>
                <w:sz w:val="22"/>
                <w:szCs w:val="22"/>
              </w:rPr>
              <w:t>Temporary</w:t>
            </w:r>
            <w:r w:rsidR="00044EDF">
              <w:rPr>
                <w:rFonts w:ascii="Arial" w:hAnsi="Arial" w:cs="Arial"/>
                <w:sz w:val="22"/>
                <w:szCs w:val="22"/>
              </w:rPr>
              <w:t xml:space="preserve"> contract</w:t>
            </w:r>
            <w:r w:rsidR="004A405A" w:rsidRPr="00F276BE">
              <w:rPr>
                <w:rFonts w:ascii="Arial" w:hAnsi="Arial" w:cs="Arial"/>
                <w:sz w:val="22"/>
                <w:szCs w:val="22"/>
              </w:rPr>
              <w:t>, f</w:t>
            </w:r>
            <w:r w:rsidR="008B20E7" w:rsidRPr="00F276BE">
              <w:rPr>
                <w:rFonts w:ascii="Arial" w:hAnsi="Arial" w:cs="Arial"/>
                <w:sz w:val="22"/>
                <w:szCs w:val="22"/>
              </w:rPr>
              <w:t>ull-time, 37.5 hours/week</w:t>
            </w:r>
            <w:r w:rsidR="00E87BE1" w:rsidRPr="00F276BE">
              <w:rPr>
                <w:rFonts w:ascii="Arial" w:hAnsi="Arial" w:cs="Arial"/>
                <w:sz w:val="22"/>
                <w:szCs w:val="22"/>
              </w:rPr>
              <w:t xml:space="preserve">, </w:t>
            </w:r>
            <w:r w:rsidR="00044EDF">
              <w:rPr>
                <w:rFonts w:ascii="Arial" w:hAnsi="Arial" w:cs="Arial"/>
                <w:sz w:val="22"/>
                <w:szCs w:val="22"/>
              </w:rPr>
              <w:t>6 months</w:t>
            </w:r>
          </w:p>
          <w:p w14:paraId="7A734946" w14:textId="48A1CC32" w:rsidR="0009775C" w:rsidRDefault="0009775C" w:rsidP="008B20E7">
            <w:pPr>
              <w:spacing w:line="360" w:lineRule="auto"/>
              <w:jc w:val="both"/>
              <w:rPr>
                <w:rFonts w:ascii="Arial" w:hAnsi="Arial" w:cs="Arial"/>
                <w:b/>
                <w:sz w:val="22"/>
                <w:szCs w:val="22"/>
              </w:rPr>
            </w:pPr>
            <w:r w:rsidRPr="00D744C5">
              <w:rPr>
                <w:rFonts w:ascii="Arial" w:hAnsi="Arial" w:cs="Arial"/>
                <w:b/>
                <w:sz w:val="22"/>
                <w:szCs w:val="22"/>
              </w:rPr>
              <w:t>Location:</w:t>
            </w:r>
            <w:r w:rsidR="00A619B5" w:rsidRPr="00D744C5">
              <w:rPr>
                <w:rFonts w:ascii="Arial" w:hAnsi="Arial" w:cs="Arial"/>
                <w:b/>
                <w:sz w:val="22"/>
                <w:szCs w:val="22"/>
              </w:rPr>
              <w:t xml:space="preserve">  </w:t>
            </w:r>
            <w:r w:rsidR="008B20E7" w:rsidRPr="00F276BE">
              <w:rPr>
                <w:rFonts w:ascii="Arial" w:hAnsi="Arial" w:cs="Arial"/>
                <w:sz w:val="22"/>
                <w:szCs w:val="22"/>
              </w:rPr>
              <w:t>Toronto</w:t>
            </w:r>
            <w:r w:rsidR="00386D5D" w:rsidRPr="00F276BE">
              <w:rPr>
                <w:rFonts w:ascii="Arial" w:hAnsi="Arial" w:cs="Arial"/>
                <w:sz w:val="22"/>
                <w:szCs w:val="22"/>
              </w:rPr>
              <w:t>, ON</w:t>
            </w:r>
          </w:p>
          <w:p w14:paraId="0028456A" w14:textId="11D7830D" w:rsidR="000437FF" w:rsidRDefault="000437FF" w:rsidP="008B20E7">
            <w:pPr>
              <w:spacing w:line="360" w:lineRule="auto"/>
              <w:jc w:val="both"/>
              <w:rPr>
                <w:rFonts w:ascii="Arial" w:hAnsi="Arial" w:cs="Arial"/>
                <w:b/>
                <w:sz w:val="22"/>
                <w:szCs w:val="22"/>
              </w:rPr>
            </w:pPr>
            <w:r>
              <w:rPr>
                <w:rFonts w:ascii="Arial" w:hAnsi="Arial" w:cs="Arial"/>
                <w:b/>
                <w:sz w:val="22"/>
                <w:szCs w:val="22"/>
              </w:rPr>
              <w:t xml:space="preserve">Start date: </w:t>
            </w:r>
            <w:r w:rsidR="00386D5D" w:rsidRPr="00F276BE">
              <w:rPr>
                <w:rFonts w:ascii="Arial" w:hAnsi="Arial" w:cs="Arial"/>
                <w:sz w:val="22"/>
                <w:szCs w:val="22"/>
              </w:rPr>
              <w:t>ASAP</w:t>
            </w:r>
          </w:p>
          <w:p w14:paraId="669AF33A" w14:textId="62ABBA94" w:rsidR="0009775C" w:rsidRPr="00D744C5" w:rsidRDefault="000437FF" w:rsidP="000437FF">
            <w:pPr>
              <w:spacing w:line="360" w:lineRule="auto"/>
              <w:jc w:val="both"/>
              <w:rPr>
                <w:rFonts w:ascii="Arial" w:hAnsi="Arial" w:cs="Arial"/>
                <w:sz w:val="22"/>
                <w:szCs w:val="22"/>
              </w:rPr>
            </w:pPr>
            <w:r>
              <w:rPr>
                <w:rFonts w:ascii="Arial" w:hAnsi="Arial" w:cs="Arial"/>
                <w:b/>
                <w:sz w:val="22"/>
                <w:szCs w:val="22"/>
              </w:rPr>
              <w:t xml:space="preserve">Salary: </w:t>
            </w:r>
            <w:r w:rsidRPr="00F276BE">
              <w:rPr>
                <w:rFonts w:ascii="Arial" w:hAnsi="Arial" w:cs="Arial"/>
                <w:sz w:val="22"/>
                <w:szCs w:val="22"/>
              </w:rPr>
              <w:t>$64,308</w:t>
            </w:r>
            <w:r w:rsidR="00E87BE1" w:rsidRPr="00F276BE">
              <w:rPr>
                <w:rFonts w:ascii="Arial" w:hAnsi="Arial" w:cs="Arial"/>
                <w:sz w:val="22"/>
                <w:szCs w:val="22"/>
              </w:rPr>
              <w:t>, prorated to contract length</w:t>
            </w:r>
          </w:p>
        </w:tc>
      </w:tr>
      <w:tr w:rsidR="00777BF6" w:rsidRPr="00D744C5" w14:paraId="5DAB6C7B" w14:textId="77777777" w:rsidTr="00C60A63">
        <w:trPr>
          <w:jc w:val="center"/>
        </w:trPr>
        <w:tc>
          <w:tcPr>
            <w:tcW w:w="10773" w:type="dxa"/>
            <w:shd w:val="clear" w:color="auto" w:fill="CCCCCC"/>
          </w:tcPr>
          <w:p w14:paraId="02EB378F" w14:textId="77777777" w:rsidR="00777BF6" w:rsidRPr="00D744C5" w:rsidRDefault="00777BF6" w:rsidP="008B20E7">
            <w:pPr>
              <w:jc w:val="both"/>
              <w:rPr>
                <w:rFonts w:ascii="Arial" w:hAnsi="Arial" w:cs="Arial"/>
                <w:sz w:val="22"/>
                <w:szCs w:val="22"/>
              </w:rPr>
            </w:pPr>
          </w:p>
        </w:tc>
      </w:tr>
      <w:tr w:rsidR="0009775C" w:rsidRPr="00D744C5" w14:paraId="4B13D4A6" w14:textId="77777777" w:rsidTr="00C60A63">
        <w:trPr>
          <w:jc w:val="center"/>
        </w:trPr>
        <w:tc>
          <w:tcPr>
            <w:tcW w:w="10773" w:type="dxa"/>
          </w:tcPr>
          <w:p w14:paraId="347B0069" w14:textId="77777777" w:rsidR="001D597D" w:rsidRDefault="001D597D" w:rsidP="008B20E7">
            <w:pPr>
              <w:jc w:val="both"/>
              <w:rPr>
                <w:rFonts w:ascii="Arial" w:hAnsi="Arial" w:cs="Arial"/>
                <w:b/>
                <w:sz w:val="22"/>
                <w:szCs w:val="22"/>
              </w:rPr>
            </w:pPr>
            <w:r>
              <w:rPr>
                <w:rFonts w:ascii="Arial" w:hAnsi="Arial" w:cs="Arial"/>
                <w:b/>
                <w:sz w:val="22"/>
                <w:szCs w:val="22"/>
              </w:rPr>
              <w:t>BACKGROUND</w:t>
            </w:r>
            <w:r w:rsidRPr="00D744C5">
              <w:rPr>
                <w:rFonts w:ascii="Arial" w:hAnsi="Arial" w:cs="Arial"/>
                <w:b/>
                <w:sz w:val="22"/>
                <w:szCs w:val="22"/>
              </w:rPr>
              <w:t xml:space="preserve"> </w:t>
            </w:r>
          </w:p>
          <w:p w14:paraId="6A05A809" w14:textId="77777777" w:rsidR="001D597D" w:rsidRDefault="001D597D" w:rsidP="008B20E7">
            <w:pPr>
              <w:jc w:val="both"/>
              <w:rPr>
                <w:rFonts w:ascii="Arial" w:hAnsi="Arial" w:cs="Arial"/>
                <w:b/>
                <w:sz w:val="22"/>
                <w:szCs w:val="22"/>
              </w:rPr>
            </w:pPr>
          </w:p>
          <w:p w14:paraId="5704D75E" w14:textId="18AD8426" w:rsidR="008B20E7" w:rsidRDefault="008B20E7" w:rsidP="008B20E7">
            <w:pPr>
              <w:jc w:val="both"/>
              <w:rPr>
                <w:rFonts w:ascii="Arial" w:hAnsi="Arial" w:cs="Arial"/>
                <w:sz w:val="22"/>
                <w:szCs w:val="22"/>
              </w:rPr>
            </w:pPr>
            <w:r w:rsidRPr="008B20E7">
              <w:rPr>
                <w:rFonts w:ascii="Arial" w:hAnsi="Arial" w:cs="Arial"/>
                <w:sz w:val="22"/>
                <w:szCs w:val="22"/>
              </w:rPr>
              <w:t>MSF Canada’s Fundraising Department is responsible for raising private funding from individual</w:t>
            </w:r>
            <w:r w:rsidR="003961B8">
              <w:rPr>
                <w:rFonts w:ascii="Arial" w:hAnsi="Arial" w:cs="Arial"/>
                <w:sz w:val="22"/>
                <w:szCs w:val="22"/>
              </w:rPr>
              <w:t>s</w:t>
            </w:r>
            <w:r w:rsidRPr="008B20E7">
              <w:rPr>
                <w:rFonts w:ascii="Arial" w:hAnsi="Arial" w:cs="Arial"/>
                <w:sz w:val="22"/>
                <w:szCs w:val="22"/>
              </w:rPr>
              <w:t xml:space="preserve">, corporations and foundations to support our operations in the field and our activities in Canada. The department now generates over $60 million annually. The fundraising team </w:t>
            </w:r>
            <w:proofErr w:type="gramStart"/>
            <w:r w:rsidRPr="008B20E7">
              <w:rPr>
                <w:rFonts w:ascii="Arial" w:hAnsi="Arial" w:cs="Arial"/>
                <w:sz w:val="22"/>
                <w:szCs w:val="22"/>
              </w:rPr>
              <w:t>is located in</w:t>
            </w:r>
            <w:proofErr w:type="gramEnd"/>
            <w:r w:rsidRPr="008B20E7">
              <w:rPr>
                <w:rFonts w:ascii="Arial" w:hAnsi="Arial" w:cs="Arial"/>
                <w:sz w:val="22"/>
                <w:szCs w:val="22"/>
              </w:rPr>
              <w:t xml:space="preserve"> Toronto and works in collaboration with suppliers and vendors across Canada. </w:t>
            </w:r>
          </w:p>
          <w:p w14:paraId="4F24E62E" w14:textId="77777777" w:rsidR="008B20E7" w:rsidRPr="008B20E7" w:rsidRDefault="008B20E7" w:rsidP="008B20E7">
            <w:pPr>
              <w:jc w:val="both"/>
              <w:rPr>
                <w:rFonts w:ascii="Arial" w:hAnsi="Arial" w:cs="Arial"/>
                <w:sz w:val="22"/>
                <w:szCs w:val="22"/>
              </w:rPr>
            </w:pPr>
          </w:p>
          <w:p w14:paraId="41C8F396" w14:textId="5858B617" w:rsidR="00BD283F" w:rsidRPr="00D744C5" w:rsidRDefault="008B20E7" w:rsidP="008B20E7">
            <w:pPr>
              <w:jc w:val="both"/>
              <w:rPr>
                <w:rFonts w:ascii="Arial" w:hAnsi="Arial" w:cs="Arial"/>
                <w:sz w:val="22"/>
                <w:szCs w:val="22"/>
              </w:rPr>
            </w:pPr>
            <w:r w:rsidRPr="008B20E7">
              <w:rPr>
                <w:rFonts w:ascii="Arial" w:hAnsi="Arial" w:cs="Arial"/>
                <w:sz w:val="22"/>
                <w:szCs w:val="22"/>
              </w:rPr>
              <w:t xml:space="preserve">The Transformational Investment Capacity (TIC) is an international initiative that allows MSF to invest </w:t>
            </w:r>
            <w:r w:rsidR="003961B8">
              <w:rPr>
                <w:rFonts w:ascii="Arial" w:hAnsi="Arial" w:cs="Arial"/>
                <w:sz w:val="22"/>
                <w:szCs w:val="22"/>
              </w:rPr>
              <w:t xml:space="preserve">in </w:t>
            </w:r>
            <w:r w:rsidRPr="008B20E7">
              <w:rPr>
                <w:rFonts w:ascii="Arial" w:hAnsi="Arial" w:cs="Arial"/>
                <w:sz w:val="22"/>
                <w:szCs w:val="22"/>
              </w:rPr>
              <w:t>transform</w:t>
            </w:r>
            <w:r w:rsidR="003961B8">
              <w:rPr>
                <w:rFonts w:ascii="Arial" w:hAnsi="Arial" w:cs="Arial"/>
                <w:sz w:val="22"/>
                <w:szCs w:val="22"/>
              </w:rPr>
              <w:t xml:space="preserve">ing </w:t>
            </w:r>
            <w:r w:rsidRPr="008B20E7">
              <w:rPr>
                <w:rFonts w:ascii="Arial" w:hAnsi="Arial" w:cs="Arial"/>
                <w:sz w:val="22"/>
                <w:szCs w:val="22"/>
              </w:rPr>
              <w:t xml:space="preserve">our ability to address the medical and humanitarian needs of vulnerable populations around the world. The TIC funds large scale projects and smaller incubator ideas that can scale across MSF to improve the way we do our work.  </w:t>
            </w:r>
          </w:p>
          <w:p w14:paraId="72A3D3EC" w14:textId="77777777" w:rsidR="0009775C" w:rsidRPr="00D744C5" w:rsidRDefault="0009775C" w:rsidP="008B20E7">
            <w:pPr>
              <w:jc w:val="both"/>
              <w:rPr>
                <w:rFonts w:ascii="Arial" w:hAnsi="Arial" w:cs="Arial"/>
                <w:b/>
                <w:sz w:val="22"/>
                <w:szCs w:val="22"/>
              </w:rPr>
            </w:pPr>
          </w:p>
        </w:tc>
      </w:tr>
      <w:tr w:rsidR="008B238B" w:rsidRPr="00D744C5" w14:paraId="0D0B940D" w14:textId="77777777" w:rsidTr="00C60A63">
        <w:trPr>
          <w:jc w:val="center"/>
        </w:trPr>
        <w:tc>
          <w:tcPr>
            <w:tcW w:w="10773" w:type="dxa"/>
            <w:shd w:val="clear" w:color="auto" w:fill="CCCCCC"/>
          </w:tcPr>
          <w:p w14:paraId="0E27B00A" w14:textId="77777777" w:rsidR="008B238B" w:rsidRPr="00D744C5" w:rsidRDefault="008B238B" w:rsidP="008B20E7">
            <w:pPr>
              <w:jc w:val="both"/>
              <w:rPr>
                <w:rFonts w:ascii="Arial" w:hAnsi="Arial" w:cs="Arial"/>
                <w:sz w:val="22"/>
                <w:szCs w:val="22"/>
              </w:rPr>
            </w:pPr>
          </w:p>
        </w:tc>
      </w:tr>
      <w:tr w:rsidR="008B238B" w:rsidRPr="00D744C5" w14:paraId="3CF883DC" w14:textId="77777777" w:rsidTr="00C60A63">
        <w:trPr>
          <w:jc w:val="center"/>
        </w:trPr>
        <w:tc>
          <w:tcPr>
            <w:tcW w:w="10773" w:type="dxa"/>
          </w:tcPr>
          <w:p w14:paraId="4DDECC76" w14:textId="030D455C" w:rsidR="001D597D" w:rsidRDefault="001D597D" w:rsidP="008B20E7">
            <w:pPr>
              <w:jc w:val="both"/>
              <w:rPr>
                <w:rFonts w:ascii="Arial" w:hAnsi="Arial" w:cs="Arial"/>
                <w:b/>
                <w:sz w:val="22"/>
                <w:szCs w:val="22"/>
              </w:rPr>
            </w:pPr>
            <w:r w:rsidRPr="00D744C5">
              <w:rPr>
                <w:rFonts w:ascii="Arial" w:hAnsi="Arial" w:cs="Arial"/>
                <w:b/>
                <w:sz w:val="22"/>
                <w:szCs w:val="22"/>
              </w:rPr>
              <w:t>POSITION OBJECTIVE:</w:t>
            </w:r>
          </w:p>
          <w:p w14:paraId="2F2A9278" w14:textId="77777777" w:rsidR="008B20E7" w:rsidRPr="00D744C5" w:rsidRDefault="008B20E7" w:rsidP="008B20E7">
            <w:pPr>
              <w:jc w:val="both"/>
              <w:rPr>
                <w:rFonts w:ascii="Arial" w:hAnsi="Arial" w:cs="Arial"/>
                <w:b/>
                <w:sz w:val="22"/>
                <w:szCs w:val="22"/>
              </w:rPr>
            </w:pPr>
          </w:p>
          <w:p w14:paraId="743400F6" w14:textId="0F41DA58" w:rsidR="008B20E7" w:rsidRPr="003961B8" w:rsidRDefault="008B20E7" w:rsidP="008B20E7">
            <w:pPr>
              <w:jc w:val="both"/>
              <w:rPr>
                <w:rFonts w:ascii="Arial" w:hAnsi="Arial" w:cs="Arial"/>
                <w:sz w:val="22"/>
                <w:szCs w:val="22"/>
              </w:rPr>
            </w:pPr>
            <w:r w:rsidRPr="003961B8">
              <w:rPr>
                <w:rFonts w:ascii="Arial" w:hAnsi="Arial" w:cs="Arial"/>
                <w:sz w:val="22"/>
                <w:szCs w:val="22"/>
              </w:rPr>
              <w:t>MSF Canada seeks an aspirational, imaginative and versatile fundraiser to build and develop the fundraising strategy for the TIC in Canada, as well as raising funds from Canadian supporters, and capitalizing on innovative philanthropic opportunities to support MSF’s life-saving work.</w:t>
            </w:r>
          </w:p>
          <w:p w14:paraId="6C6216CA" w14:textId="77777777" w:rsidR="008B20E7" w:rsidRPr="003961B8" w:rsidRDefault="008B20E7" w:rsidP="008B20E7">
            <w:pPr>
              <w:jc w:val="both"/>
              <w:rPr>
                <w:rFonts w:ascii="Arial" w:hAnsi="Arial" w:cs="Arial"/>
                <w:sz w:val="22"/>
                <w:szCs w:val="22"/>
              </w:rPr>
            </w:pPr>
          </w:p>
          <w:p w14:paraId="0DB547AF" w14:textId="2D0B9F46" w:rsidR="008B238B" w:rsidRPr="003961B8" w:rsidRDefault="008B20E7" w:rsidP="008B20E7">
            <w:pPr>
              <w:jc w:val="both"/>
              <w:rPr>
                <w:rFonts w:ascii="Arial" w:hAnsi="Arial" w:cs="Arial"/>
                <w:sz w:val="22"/>
                <w:szCs w:val="22"/>
              </w:rPr>
            </w:pPr>
            <w:r w:rsidRPr="003961B8">
              <w:rPr>
                <w:rFonts w:ascii="Arial" w:hAnsi="Arial" w:cs="Arial"/>
                <w:sz w:val="22"/>
                <w:szCs w:val="22"/>
              </w:rPr>
              <w:t xml:space="preserve">The TIC </w:t>
            </w:r>
            <w:r w:rsidR="003961B8">
              <w:rPr>
                <w:rFonts w:ascii="Arial" w:hAnsi="Arial" w:cs="Arial"/>
                <w:sz w:val="22"/>
                <w:szCs w:val="22"/>
              </w:rPr>
              <w:t xml:space="preserve">Development </w:t>
            </w:r>
            <w:r w:rsidRPr="003961B8">
              <w:rPr>
                <w:rFonts w:ascii="Arial" w:hAnsi="Arial" w:cs="Arial"/>
                <w:sz w:val="22"/>
                <w:szCs w:val="22"/>
              </w:rPr>
              <w:t>Officer will also be responsible for building and implementing fundraising tools to support the TIC’s revenue stream development. These tools will be shared with, and used by, other MSF offices internationally.</w:t>
            </w:r>
          </w:p>
          <w:p w14:paraId="44EAFD9C" w14:textId="53F589D3" w:rsidR="008B20E7" w:rsidRPr="00D744C5" w:rsidRDefault="008B20E7" w:rsidP="008B20E7">
            <w:pPr>
              <w:jc w:val="both"/>
              <w:rPr>
                <w:rFonts w:ascii="Arial" w:hAnsi="Arial" w:cs="Arial"/>
                <w:b/>
                <w:sz w:val="22"/>
                <w:szCs w:val="22"/>
              </w:rPr>
            </w:pPr>
          </w:p>
        </w:tc>
      </w:tr>
      <w:tr w:rsidR="00777BF6" w:rsidRPr="00D744C5" w14:paraId="4B94D5A5" w14:textId="77777777" w:rsidTr="00C60A63">
        <w:trPr>
          <w:jc w:val="center"/>
        </w:trPr>
        <w:tc>
          <w:tcPr>
            <w:tcW w:w="10773" w:type="dxa"/>
            <w:shd w:val="clear" w:color="auto" w:fill="CCCCCC"/>
          </w:tcPr>
          <w:p w14:paraId="3DEEC669" w14:textId="77777777" w:rsidR="00777BF6" w:rsidRPr="00D744C5" w:rsidRDefault="00777BF6" w:rsidP="008B20E7">
            <w:pPr>
              <w:jc w:val="both"/>
              <w:rPr>
                <w:rFonts w:ascii="Arial" w:hAnsi="Arial" w:cs="Arial"/>
                <w:sz w:val="22"/>
                <w:szCs w:val="22"/>
              </w:rPr>
            </w:pPr>
          </w:p>
        </w:tc>
      </w:tr>
      <w:tr w:rsidR="00777BF6" w:rsidRPr="00D744C5" w14:paraId="4BE12AAA" w14:textId="77777777" w:rsidTr="00C60A63">
        <w:trPr>
          <w:jc w:val="center"/>
        </w:trPr>
        <w:tc>
          <w:tcPr>
            <w:tcW w:w="10773" w:type="dxa"/>
          </w:tcPr>
          <w:p w14:paraId="05F65A60" w14:textId="289C8CFE" w:rsidR="00777BF6" w:rsidRPr="00D744C5" w:rsidRDefault="009612A7" w:rsidP="008B20E7">
            <w:pPr>
              <w:jc w:val="both"/>
              <w:rPr>
                <w:rFonts w:ascii="Arial" w:hAnsi="Arial" w:cs="Arial"/>
                <w:b/>
                <w:sz w:val="22"/>
                <w:szCs w:val="22"/>
              </w:rPr>
            </w:pPr>
            <w:r w:rsidRPr="00D744C5">
              <w:rPr>
                <w:rFonts w:ascii="Arial" w:hAnsi="Arial" w:cs="Arial"/>
                <w:b/>
                <w:sz w:val="22"/>
                <w:szCs w:val="22"/>
              </w:rPr>
              <w:t>DUTIES AND RE</w:t>
            </w:r>
            <w:r w:rsidR="00F276BE">
              <w:rPr>
                <w:rFonts w:ascii="Arial" w:hAnsi="Arial" w:cs="Arial"/>
                <w:b/>
                <w:sz w:val="22"/>
                <w:szCs w:val="22"/>
              </w:rPr>
              <w:t>S</w:t>
            </w:r>
            <w:r w:rsidRPr="00D744C5">
              <w:rPr>
                <w:rFonts w:ascii="Arial" w:hAnsi="Arial" w:cs="Arial"/>
                <w:b/>
                <w:sz w:val="22"/>
                <w:szCs w:val="22"/>
              </w:rPr>
              <w:t>PONSIBILITIES:</w:t>
            </w:r>
          </w:p>
          <w:p w14:paraId="3656B9AB" w14:textId="77777777" w:rsidR="0015748A" w:rsidRPr="008B20E7" w:rsidRDefault="0015748A" w:rsidP="008B20E7">
            <w:pPr>
              <w:jc w:val="both"/>
              <w:rPr>
                <w:rFonts w:ascii="Arial" w:hAnsi="Arial" w:cs="Arial"/>
                <w:sz w:val="22"/>
                <w:szCs w:val="22"/>
              </w:rPr>
            </w:pPr>
          </w:p>
          <w:p w14:paraId="29AC5847" w14:textId="77777777" w:rsidR="008B20E7" w:rsidRPr="008B20E7" w:rsidRDefault="008B20E7" w:rsidP="008B20E7">
            <w:pPr>
              <w:jc w:val="both"/>
              <w:rPr>
                <w:rFonts w:ascii="Arial" w:hAnsi="Arial" w:cs="Arial"/>
                <w:b/>
                <w:bCs/>
                <w:color w:val="000000" w:themeColor="text1"/>
                <w:sz w:val="22"/>
                <w:szCs w:val="22"/>
              </w:rPr>
            </w:pPr>
            <w:r w:rsidRPr="008B20E7">
              <w:rPr>
                <w:rFonts w:ascii="Arial" w:hAnsi="Arial" w:cs="Arial"/>
                <w:b/>
                <w:bCs/>
                <w:color w:val="000000" w:themeColor="text1"/>
                <w:sz w:val="22"/>
                <w:szCs w:val="22"/>
              </w:rPr>
              <w:t>International Fundraising for the TIC (25%)</w:t>
            </w:r>
          </w:p>
          <w:p w14:paraId="53C36BE4" w14:textId="77777777" w:rsidR="008B20E7" w:rsidRPr="008B20E7" w:rsidRDefault="008B20E7" w:rsidP="008B20E7">
            <w:pPr>
              <w:pStyle w:val="ListParagraph"/>
              <w:numPr>
                <w:ilvl w:val="0"/>
                <w:numId w:val="30"/>
              </w:numPr>
              <w:spacing w:after="160"/>
              <w:jc w:val="both"/>
              <w:rPr>
                <w:rFonts w:ascii="Arial" w:hAnsi="Arial" w:cs="Arial"/>
                <w:color w:val="000000" w:themeColor="text1"/>
                <w:sz w:val="22"/>
                <w:szCs w:val="22"/>
                <w:lang w:val="en-US"/>
              </w:rPr>
            </w:pPr>
            <w:r w:rsidRPr="008B20E7">
              <w:rPr>
                <w:rFonts w:ascii="Arial" w:eastAsiaTheme="minorEastAsia" w:hAnsi="Arial" w:cs="Arial"/>
                <w:sz w:val="22"/>
                <w:szCs w:val="22"/>
                <w:lang w:val="en-US"/>
              </w:rPr>
              <w:t xml:space="preserve">In collaboration with other MSF offices, lead the development and creation of all TIC fundraising assets, including but not limited to processes, tools, proposal templates, stewardship reports, marketing materials etc. </w:t>
            </w:r>
          </w:p>
          <w:p w14:paraId="0B0EEA57" w14:textId="02238265" w:rsidR="008B20E7" w:rsidRDefault="008B20E7" w:rsidP="008B20E7">
            <w:pPr>
              <w:pStyle w:val="ListParagraph"/>
              <w:numPr>
                <w:ilvl w:val="0"/>
                <w:numId w:val="30"/>
              </w:numPr>
              <w:spacing w:after="160"/>
              <w:jc w:val="both"/>
              <w:rPr>
                <w:rFonts w:ascii="Arial" w:hAnsi="Arial" w:cs="Arial"/>
                <w:color w:val="000000" w:themeColor="text1"/>
                <w:sz w:val="22"/>
                <w:szCs w:val="22"/>
                <w:lang w:val="en-US"/>
              </w:rPr>
            </w:pPr>
            <w:r w:rsidRPr="008B20E7">
              <w:rPr>
                <w:rFonts w:ascii="Arial" w:hAnsi="Arial" w:cs="Arial"/>
                <w:color w:val="000000" w:themeColor="text1"/>
                <w:sz w:val="22"/>
                <w:szCs w:val="22"/>
                <w:lang w:val="en-US"/>
              </w:rPr>
              <w:t>Support the international TIC fundraising assessment</w:t>
            </w:r>
          </w:p>
          <w:p w14:paraId="274E0335" w14:textId="77777777" w:rsidR="00386D5D" w:rsidRPr="008B20E7" w:rsidRDefault="00386D5D" w:rsidP="00386D5D">
            <w:pPr>
              <w:pStyle w:val="ListParagraph"/>
              <w:spacing w:after="160"/>
              <w:jc w:val="both"/>
              <w:rPr>
                <w:rFonts w:ascii="Arial" w:hAnsi="Arial" w:cs="Arial"/>
                <w:color w:val="000000" w:themeColor="text1"/>
                <w:sz w:val="22"/>
                <w:szCs w:val="22"/>
                <w:lang w:val="en-US"/>
              </w:rPr>
            </w:pPr>
          </w:p>
          <w:p w14:paraId="5640BD48" w14:textId="77777777" w:rsidR="008B20E7" w:rsidRPr="008B20E7" w:rsidRDefault="008B20E7" w:rsidP="008B20E7">
            <w:pPr>
              <w:jc w:val="both"/>
              <w:rPr>
                <w:rFonts w:ascii="Arial" w:hAnsi="Arial" w:cs="Arial"/>
                <w:b/>
                <w:bCs/>
                <w:color w:val="000000" w:themeColor="text1"/>
                <w:sz w:val="22"/>
                <w:szCs w:val="22"/>
              </w:rPr>
            </w:pPr>
            <w:r w:rsidRPr="008B20E7">
              <w:rPr>
                <w:rFonts w:ascii="Arial" w:hAnsi="Arial" w:cs="Arial"/>
                <w:b/>
                <w:bCs/>
                <w:color w:val="000000" w:themeColor="text1"/>
                <w:sz w:val="22"/>
                <w:szCs w:val="22"/>
              </w:rPr>
              <w:lastRenderedPageBreak/>
              <w:t>MSF Canada TIC Fundraising (75%)</w:t>
            </w:r>
          </w:p>
          <w:p w14:paraId="0CAA5D68" w14:textId="77777777" w:rsidR="008B20E7" w:rsidRPr="008B20E7" w:rsidRDefault="008B20E7" w:rsidP="008B20E7">
            <w:pPr>
              <w:pStyle w:val="ListParagraph"/>
              <w:numPr>
                <w:ilvl w:val="0"/>
                <w:numId w:val="30"/>
              </w:numPr>
              <w:spacing w:after="160"/>
              <w:jc w:val="both"/>
              <w:rPr>
                <w:rFonts w:ascii="Arial" w:hAnsi="Arial" w:cs="Arial"/>
                <w:color w:val="000000" w:themeColor="text1"/>
                <w:sz w:val="22"/>
                <w:szCs w:val="22"/>
                <w:lang w:val="en-US"/>
              </w:rPr>
            </w:pPr>
            <w:r w:rsidRPr="008B20E7">
              <w:rPr>
                <w:rFonts w:ascii="Arial" w:eastAsiaTheme="minorEastAsia" w:hAnsi="Arial" w:cs="Arial"/>
                <w:sz w:val="22"/>
                <w:szCs w:val="22"/>
                <w:lang w:val="en-US"/>
              </w:rPr>
              <w:t>Coordinate the short and long-term strategic and operational planning and positioning for the TIC’s development in conjunction with MSF Canada’s Principle Gifts fundraising team and the TIC leadership team</w:t>
            </w:r>
          </w:p>
          <w:p w14:paraId="7ECE27FC" w14:textId="77777777" w:rsidR="008B20E7" w:rsidRPr="008B20E7" w:rsidRDefault="008B20E7" w:rsidP="008B20E7">
            <w:pPr>
              <w:pStyle w:val="ListParagraph"/>
              <w:numPr>
                <w:ilvl w:val="0"/>
                <w:numId w:val="30"/>
              </w:numPr>
              <w:spacing w:after="160"/>
              <w:jc w:val="both"/>
              <w:rPr>
                <w:rFonts w:ascii="Arial" w:hAnsi="Arial" w:cs="Arial"/>
                <w:color w:val="000000" w:themeColor="text1"/>
                <w:sz w:val="22"/>
                <w:szCs w:val="22"/>
                <w:lang w:val="en-US"/>
              </w:rPr>
            </w:pPr>
            <w:r w:rsidRPr="008B20E7">
              <w:rPr>
                <w:rFonts w:ascii="Arial" w:eastAsiaTheme="minorEastAsia" w:hAnsi="Arial" w:cs="Arial"/>
                <w:sz w:val="22"/>
                <w:szCs w:val="22"/>
                <w:lang w:val="en-US"/>
              </w:rPr>
              <w:t>Secure significant philanthropic support for TIC from individuals, foundations and corporations</w:t>
            </w:r>
          </w:p>
          <w:p w14:paraId="45E0DA25" w14:textId="32D3F703" w:rsidR="008B20E7" w:rsidRPr="008B20E7" w:rsidRDefault="008B20E7" w:rsidP="008B20E7">
            <w:pPr>
              <w:pStyle w:val="ListParagraph"/>
              <w:numPr>
                <w:ilvl w:val="0"/>
                <w:numId w:val="30"/>
              </w:numPr>
              <w:spacing w:after="160"/>
              <w:jc w:val="both"/>
              <w:rPr>
                <w:rFonts w:ascii="Arial" w:hAnsi="Arial" w:cs="Arial"/>
                <w:color w:val="000000" w:themeColor="text1"/>
                <w:sz w:val="22"/>
                <w:szCs w:val="22"/>
                <w:lang w:val="en-US"/>
              </w:rPr>
            </w:pPr>
            <w:r w:rsidRPr="008B20E7">
              <w:rPr>
                <w:rFonts w:ascii="Arial" w:eastAsiaTheme="minorEastAsia" w:hAnsi="Arial" w:cs="Arial"/>
                <w:sz w:val="22"/>
                <w:szCs w:val="22"/>
                <w:lang w:val="en-US"/>
              </w:rPr>
              <w:t>Build a pipeline of high value prospects via the various assets, channels and networks available  through personal networks and the MSF movement internationally: identifying those with a strong alignment to TIC projects, engaging with them through written contact and face-to-face meetings/ presentations, soliciting and closing gifts, and nurturing donor relationships to uncover new partnership opportunities in consultation with MSF colleagues, develop and assist in the execution of cultivation, solicitation and stewardship strategies for MSF’s TIC donors and prospects</w:t>
            </w:r>
          </w:p>
          <w:p w14:paraId="5E1D90FC" w14:textId="77777777" w:rsidR="008B20E7" w:rsidRPr="008B20E7" w:rsidRDefault="008B20E7" w:rsidP="008B20E7">
            <w:pPr>
              <w:pStyle w:val="ListParagraph"/>
              <w:numPr>
                <w:ilvl w:val="0"/>
                <w:numId w:val="30"/>
              </w:numPr>
              <w:spacing w:after="160"/>
              <w:jc w:val="both"/>
              <w:rPr>
                <w:rFonts w:ascii="Arial" w:hAnsi="Arial" w:cs="Arial"/>
                <w:color w:val="000000" w:themeColor="text1"/>
                <w:sz w:val="22"/>
                <w:szCs w:val="22"/>
                <w:lang w:val="en-US"/>
              </w:rPr>
            </w:pPr>
            <w:r w:rsidRPr="008B20E7">
              <w:rPr>
                <w:rFonts w:ascii="Arial" w:eastAsiaTheme="minorEastAsia" w:hAnsi="Arial" w:cs="Arial"/>
                <w:sz w:val="22"/>
                <w:szCs w:val="22"/>
                <w:lang w:val="en-US"/>
              </w:rPr>
              <w:t>Lead and facilitate meetings between donors and MSF representatives (including the TIC team, Executive Director, the Director of Fundraising, and MSF Canada board members)</w:t>
            </w:r>
          </w:p>
          <w:p w14:paraId="2F5001B1" w14:textId="77777777" w:rsidR="008B20E7" w:rsidRPr="008B20E7" w:rsidRDefault="008B20E7" w:rsidP="008B20E7">
            <w:pPr>
              <w:pStyle w:val="ListParagraph"/>
              <w:numPr>
                <w:ilvl w:val="0"/>
                <w:numId w:val="30"/>
              </w:numPr>
              <w:spacing w:after="160"/>
              <w:jc w:val="both"/>
              <w:rPr>
                <w:rFonts w:ascii="Arial" w:hAnsi="Arial" w:cs="Arial"/>
                <w:color w:val="000000" w:themeColor="text1"/>
                <w:sz w:val="22"/>
                <w:szCs w:val="22"/>
                <w:lang w:val="en-US"/>
              </w:rPr>
            </w:pPr>
            <w:r w:rsidRPr="008B20E7">
              <w:rPr>
                <w:rFonts w:ascii="Arial" w:eastAsiaTheme="minorEastAsia" w:hAnsi="Arial" w:cs="Arial"/>
                <w:sz w:val="22"/>
                <w:szCs w:val="22"/>
                <w:lang w:val="en-US"/>
              </w:rPr>
              <w:t xml:space="preserve">Maintain an up-to-date and deep knowledge of TIC projects as well as MSF’s mission, leadership and strategic direction for discussion with donors and prospects </w:t>
            </w:r>
          </w:p>
          <w:p w14:paraId="2B5DBD97" w14:textId="77777777" w:rsidR="008B20E7" w:rsidRPr="008B20E7" w:rsidRDefault="008B20E7" w:rsidP="008B20E7">
            <w:pPr>
              <w:pStyle w:val="ListParagraph"/>
              <w:numPr>
                <w:ilvl w:val="0"/>
                <w:numId w:val="30"/>
              </w:numPr>
              <w:spacing w:after="160"/>
              <w:jc w:val="both"/>
              <w:rPr>
                <w:rFonts w:ascii="Arial" w:hAnsi="Arial" w:cs="Arial"/>
                <w:color w:val="000000" w:themeColor="text1"/>
                <w:sz w:val="22"/>
                <w:szCs w:val="22"/>
                <w:lang w:val="en-US"/>
              </w:rPr>
            </w:pPr>
            <w:r w:rsidRPr="008B20E7">
              <w:rPr>
                <w:rFonts w:ascii="Arial" w:eastAsiaTheme="minorEastAsia" w:hAnsi="Arial" w:cs="Arial"/>
                <w:sz w:val="22"/>
                <w:szCs w:val="22"/>
                <w:lang w:val="en-US"/>
              </w:rPr>
              <w:t>Comply fully with MSF’s donations acceptance policies</w:t>
            </w:r>
          </w:p>
          <w:p w14:paraId="463F1EF9" w14:textId="77777777" w:rsidR="008B20E7" w:rsidRPr="008B20E7" w:rsidRDefault="008B20E7" w:rsidP="008B20E7">
            <w:pPr>
              <w:pStyle w:val="ListParagraph"/>
              <w:numPr>
                <w:ilvl w:val="0"/>
                <w:numId w:val="30"/>
              </w:numPr>
              <w:spacing w:after="160"/>
              <w:jc w:val="both"/>
              <w:rPr>
                <w:rFonts w:ascii="Arial" w:hAnsi="Arial" w:cs="Arial"/>
                <w:color w:val="000000" w:themeColor="text1"/>
                <w:sz w:val="22"/>
                <w:szCs w:val="22"/>
                <w:lang w:val="en-US"/>
              </w:rPr>
            </w:pPr>
            <w:r w:rsidRPr="008B20E7">
              <w:rPr>
                <w:rFonts w:ascii="Arial" w:eastAsiaTheme="minorEastAsia" w:hAnsi="Arial" w:cs="Arial"/>
                <w:sz w:val="22"/>
                <w:szCs w:val="22"/>
                <w:lang w:val="en-US"/>
              </w:rPr>
              <w:t>Ensure all activity is tracked appropriately and keep accurate records on the Raiser’s Edge database</w:t>
            </w:r>
          </w:p>
          <w:p w14:paraId="7E941D7B" w14:textId="77777777" w:rsidR="008B20E7" w:rsidRPr="008B20E7" w:rsidRDefault="008B20E7" w:rsidP="008B20E7">
            <w:pPr>
              <w:pStyle w:val="ListParagraph"/>
              <w:numPr>
                <w:ilvl w:val="0"/>
                <w:numId w:val="30"/>
              </w:numPr>
              <w:spacing w:after="160"/>
              <w:jc w:val="both"/>
              <w:rPr>
                <w:rFonts w:ascii="Arial" w:hAnsi="Arial" w:cs="Arial"/>
                <w:color w:val="000000" w:themeColor="text1"/>
                <w:sz w:val="22"/>
                <w:szCs w:val="22"/>
                <w:lang w:val="en-US"/>
              </w:rPr>
            </w:pPr>
            <w:r w:rsidRPr="008B20E7">
              <w:rPr>
                <w:rFonts w:ascii="Arial" w:eastAsiaTheme="minorEastAsia" w:hAnsi="Arial" w:cs="Arial"/>
                <w:sz w:val="22"/>
                <w:szCs w:val="22"/>
                <w:lang w:val="en-US"/>
              </w:rPr>
              <w:t>Liaise with the Prospect Researcher to prepare tailored briefing notes for top prospect meetings</w:t>
            </w:r>
          </w:p>
          <w:p w14:paraId="133BEE86" w14:textId="77777777" w:rsidR="008B20E7" w:rsidRPr="008B20E7" w:rsidRDefault="008B20E7" w:rsidP="008B20E7">
            <w:pPr>
              <w:pStyle w:val="ListParagraph"/>
              <w:numPr>
                <w:ilvl w:val="0"/>
                <w:numId w:val="30"/>
              </w:numPr>
              <w:spacing w:after="160"/>
              <w:jc w:val="both"/>
              <w:rPr>
                <w:rFonts w:ascii="Arial" w:hAnsi="Arial" w:cs="Arial"/>
                <w:color w:val="000000" w:themeColor="text1"/>
                <w:sz w:val="22"/>
                <w:szCs w:val="22"/>
                <w:lang w:val="en-US"/>
              </w:rPr>
            </w:pPr>
            <w:r w:rsidRPr="008B20E7">
              <w:rPr>
                <w:rFonts w:ascii="Arial" w:eastAsiaTheme="minorEastAsia" w:hAnsi="Arial" w:cs="Arial"/>
                <w:sz w:val="22"/>
                <w:szCs w:val="22"/>
                <w:lang w:val="en-US"/>
              </w:rPr>
              <w:t>Other duties as needed</w:t>
            </w:r>
          </w:p>
          <w:p w14:paraId="45FB0818" w14:textId="77777777" w:rsidR="00534BB5" w:rsidRPr="00D744C5" w:rsidRDefault="00534BB5" w:rsidP="008B20E7">
            <w:pPr>
              <w:tabs>
                <w:tab w:val="left" w:pos="0"/>
                <w:tab w:val="left" w:pos="360"/>
              </w:tabs>
              <w:jc w:val="both"/>
              <w:rPr>
                <w:rFonts w:ascii="Arial" w:hAnsi="Arial" w:cs="Arial"/>
                <w:b/>
                <w:sz w:val="22"/>
                <w:szCs w:val="22"/>
              </w:rPr>
            </w:pPr>
          </w:p>
        </w:tc>
      </w:tr>
      <w:tr w:rsidR="00777BF6" w:rsidRPr="00D744C5" w14:paraId="049F31CB" w14:textId="77777777" w:rsidTr="00C60A63">
        <w:trPr>
          <w:jc w:val="center"/>
        </w:trPr>
        <w:tc>
          <w:tcPr>
            <w:tcW w:w="10773" w:type="dxa"/>
            <w:shd w:val="clear" w:color="auto" w:fill="CCCCCC"/>
          </w:tcPr>
          <w:p w14:paraId="53128261" w14:textId="77777777" w:rsidR="00777BF6" w:rsidRPr="00D744C5" w:rsidRDefault="00777BF6" w:rsidP="008B20E7">
            <w:pPr>
              <w:jc w:val="both"/>
              <w:rPr>
                <w:rFonts w:ascii="Arial" w:hAnsi="Arial" w:cs="Arial"/>
                <w:sz w:val="22"/>
                <w:szCs w:val="22"/>
              </w:rPr>
            </w:pPr>
          </w:p>
        </w:tc>
      </w:tr>
      <w:tr w:rsidR="00777BF6" w:rsidRPr="00D744C5" w14:paraId="2093473F" w14:textId="77777777" w:rsidTr="00C60A63">
        <w:trPr>
          <w:jc w:val="center"/>
        </w:trPr>
        <w:tc>
          <w:tcPr>
            <w:tcW w:w="10773" w:type="dxa"/>
          </w:tcPr>
          <w:p w14:paraId="559D2186" w14:textId="03F63549" w:rsidR="00D64336" w:rsidRDefault="009612A7" w:rsidP="008B20E7">
            <w:pPr>
              <w:jc w:val="both"/>
              <w:rPr>
                <w:rFonts w:ascii="Arial" w:hAnsi="Arial" w:cs="Arial"/>
                <w:b/>
                <w:sz w:val="22"/>
                <w:szCs w:val="22"/>
              </w:rPr>
            </w:pPr>
            <w:r w:rsidRPr="00D744C5">
              <w:rPr>
                <w:rFonts w:ascii="Arial" w:hAnsi="Arial" w:cs="Arial"/>
                <w:b/>
                <w:sz w:val="22"/>
                <w:szCs w:val="22"/>
              </w:rPr>
              <w:t>QUALIFICATIONS/JOB REQUIREMENTS</w:t>
            </w:r>
          </w:p>
          <w:p w14:paraId="1766F482" w14:textId="77777777" w:rsidR="008B20E7" w:rsidRPr="00D744C5" w:rsidRDefault="008B20E7" w:rsidP="008B20E7">
            <w:pPr>
              <w:jc w:val="both"/>
              <w:rPr>
                <w:rFonts w:ascii="Arial" w:hAnsi="Arial" w:cs="Arial"/>
                <w:b/>
                <w:sz w:val="22"/>
                <w:szCs w:val="22"/>
              </w:rPr>
            </w:pPr>
          </w:p>
          <w:p w14:paraId="10AD07B4" w14:textId="77777777" w:rsidR="008B20E7" w:rsidRPr="008B20E7" w:rsidRDefault="008B20E7" w:rsidP="008B20E7">
            <w:pPr>
              <w:rPr>
                <w:rFonts w:ascii="Arial" w:eastAsiaTheme="minorEastAsia" w:hAnsi="Arial" w:cs="Arial"/>
                <w:sz w:val="22"/>
                <w:szCs w:val="22"/>
              </w:rPr>
            </w:pPr>
            <w:r w:rsidRPr="008B20E7">
              <w:rPr>
                <w:rFonts w:ascii="Arial" w:eastAsiaTheme="minorEastAsia" w:hAnsi="Arial" w:cs="Arial"/>
                <w:b/>
                <w:bCs/>
                <w:sz w:val="22"/>
                <w:szCs w:val="22"/>
              </w:rPr>
              <w:t xml:space="preserve">Education and experience </w:t>
            </w:r>
          </w:p>
          <w:p w14:paraId="590D335F" w14:textId="77777777" w:rsidR="008B20E7" w:rsidRPr="008B20E7" w:rsidRDefault="008B20E7" w:rsidP="008B20E7">
            <w:pPr>
              <w:pStyle w:val="ListParagraph"/>
              <w:numPr>
                <w:ilvl w:val="0"/>
                <w:numId w:val="31"/>
              </w:numPr>
              <w:spacing w:after="160"/>
              <w:rPr>
                <w:rFonts w:ascii="Arial" w:hAnsi="Arial" w:cs="Arial"/>
                <w:color w:val="000000" w:themeColor="text1"/>
                <w:sz w:val="22"/>
                <w:szCs w:val="22"/>
                <w:lang w:val="en-US"/>
              </w:rPr>
            </w:pPr>
            <w:r w:rsidRPr="008B20E7">
              <w:rPr>
                <w:rFonts w:ascii="Arial" w:eastAsiaTheme="minorEastAsia" w:hAnsi="Arial" w:cs="Arial"/>
                <w:sz w:val="22"/>
                <w:szCs w:val="22"/>
                <w:lang w:val="en-US"/>
              </w:rPr>
              <w:t xml:space="preserve">University or College degree </w:t>
            </w:r>
          </w:p>
          <w:p w14:paraId="6A789914" w14:textId="77777777" w:rsidR="008B20E7" w:rsidRPr="008B20E7" w:rsidRDefault="008B20E7" w:rsidP="008B20E7">
            <w:pPr>
              <w:pStyle w:val="ListParagraph"/>
              <w:numPr>
                <w:ilvl w:val="0"/>
                <w:numId w:val="31"/>
              </w:numPr>
              <w:spacing w:after="160"/>
              <w:rPr>
                <w:rFonts w:ascii="Arial" w:hAnsi="Arial" w:cs="Arial"/>
                <w:color w:val="000000" w:themeColor="text1"/>
                <w:sz w:val="22"/>
                <w:szCs w:val="22"/>
                <w:lang w:val="en-US"/>
              </w:rPr>
            </w:pPr>
            <w:r w:rsidRPr="008B20E7">
              <w:rPr>
                <w:rFonts w:ascii="Arial" w:eastAsiaTheme="minorEastAsia" w:hAnsi="Arial" w:cs="Arial"/>
                <w:sz w:val="22"/>
                <w:szCs w:val="22"/>
                <w:lang w:val="en-US"/>
              </w:rPr>
              <w:t xml:space="preserve">5+ years successful experience in a major gift/corporate fundraising senior position with proven experience in relationship management and demonstrated success in securing annual five-figure gifts </w:t>
            </w:r>
          </w:p>
          <w:p w14:paraId="2F957EBD" w14:textId="09BA941B" w:rsidR="008B20E7" w:rsidRPr="008B20E7" w:rsidRDefault="008B20E7" w:rsidP="008B20E7">
            <w:pPr>
              <w:pStyle w:val="ListParagraph"/>
              <w:numPr>
                <w:ilvl w:val="0"/>
                <w:numId w:val="31"/>
              </w:numPr>
              <w:spacing w:after="160"/>
              <w:rPr>
                <w:rFonts w:ascii="Arial" w:hAnsi="Arial" w:cs="Arial"/>
                <w:color w:val="000000" w:themeColor="text1"/>
                <w:sz w:val="22"/>
                <w:szCs w:val="22"/>
                <w:lang w:val="en-US"/>
              </w:rPr>
            </w:pPr>
            <w:r w:rsidRPr="008B20E7">
              <w:rPr>
                <w:rFonts w:ascii="Arial" w:eastAsiaTheme="minorEastAsia" w:hAnsi="Arial" w:cs="Arial"/>
                <w:sz w:val="22"/>
                <w:szCs w:val="22"/>
                <w:lang w:val="en-US"/>
              </w:rPr>
              <w:t>Demonstrated success working with high level executive and board level members in a strategic manner supporting fund development</w:t>
            </w:r>
          </w:p>
          <w:p w14:paraId="152BF6C6" w14:textId="77777777" w:rsidR="008B20E7" w:rsidRPr="008B20E7" w:rsidRDefault="008B20E7" w:rsidP="008B20E7">
            <w:pPr>
              <w:pStyle w:val="ListParagraph"/>
              <w:numPr>
                <w:ilvl w:val="0"/>
                <w:numId w:val="31"/>
              </w:numPr>
              <w:spacing w:after="160"/>
              <w:rPr>
                <w:rFonts w:ascii="Arial" w:hAnsi="Arial" w:cs="Arial"/>
                <w:color w:val="000000" w:themeColor="text1"/>
                <w:sz w:val="22"/>
                <w:szCs w:val="22"/>
                <w:lang w:val="en-US"/>
              </w:rPr>
            </w:pPr>
            <w:r w:rsidRPr="008B20E7">
              <w:rPr>
                <w:rFonts w:ascii="Arial" w:eastAsiaTheme="minorEastAsia" w:hAnsi="Arial" w:cs="Arial"/>
                <w:sz w:val="22"/>
                <w:szCs w:val="22"/>
                <w:lang w:val="en-US"/>
              </w:rPr>
              <w:t xml:space="preserve">Fluency in English language required, bilingual (French) fluency preferred (both written and oral) </w:t>
            </w:r>
          </w:p>
          <w:p w14:paraId="52A6C2CD" w14:textId="77777777" w:rsidR="008B20E7" w:rsidRPr="008B20E7" w:rsidRDefault="008B20E7" w:rsidP="008B20E7">
            <w:pPr>
              <w:pStyle w:val="ListParagraph"/>
              <w:numPr>
                <w:ilvl w:val="0"/>
                <w:numId w:val="31"/>
              </w:numPr>
              <w:spacing w:after="160"/>
              <w:rPr>
                <w:rFonts w:ascii="Arial" w:hAnsi="Arial" w:cs="Arial"/>
                <w:color w:val="000000" w:themeColor="text1"/>
                <w:sz w:val="22"/>
                <w:szCs w:val="22"/>
                <w:lang w:val="en-US"/>
              </w:rPr>
            </w:pPr>
            <w:r w:rsidRPr="008B20E7">
              <w:rPr>
                <w:rFonts w:ascii="Arial" w:eastAsiaTheme="minorEastAsia" w:hAnsi="Arial" w:cs="Arial"/>
                <w:sz w:val="22"/>
                <w:szCs w:val="22"/>
                <w:lang w:val="en-US"/>
              </w:rPr>
              <w:t>Previous successful experience in fundraising for innovation projects will be an asset</w:t>
            </w:r>
          </w:p>
          <w:p w14:paraId="628C0724" w14:textId="77777777" w:rsidR="008B20E7" w:rsidRPr="008B20E7" w:rsidRDefault="008B20E7" w:rsidP="008B20E7">
            <w:pPr>
              <w:pStyle w:val="ListParagraph"/>
              <w:numPr>
                <w:ilvl w:val="0"/>
                <w:numId w:val="31"/>
              </w:numPr>
              <w:spacing w:after="160"/>
              <w:rPr>
                <w:rFonts w:ascii="Arial" w:hAnsi="Arial" w:cs="Arial"/>
                <w:color w:val="000000" w:themeColor="text1"/>
                <w:sz w:val="22"/>
                <w:szCs w:val="22"/>
                <w:lang w:val="en-US"/>
              </w:rPr>
            </w:pPr>
            <w:r w:rsidRPr="008B20E7">
              <w:rPr>
                <w:rFonts w:ascii="Arial" w:eastAsiaTheme="minorEastAsia" w:hAnsi="Arial" w:cs="Arial"/>
                <w:sz w:val="22"/>
                <w:szCs w:val="22"/>
                <w:lang w:val="en-US"/>
              </w:rPr>
              <w:t xml:space="preserve">CFRE and Raiser’s Edge certification would be assets </w:t>
            </w:r>
          </w:p>
          <w:p w14:paraId="30FAD3A9" w14:textId="77777777" w:rsidR="008B20E7" w:rsidRPr="008B20E7" w:rsidRDefault="008B20E7" w:rsidP="008B20E7">
            <w:pPr>
              <w:rPr>
                <w:rFonts w:ascii="Arial" w:eastAsiaTheme="minorEastAsia" w:hAnsi="Arial" w:cs="Arial"/>
                <w:sz w:val="22"/>
                <w:szCs w:val="22"/>
              </w:rPr>
            </w:pPr>
            <w:r w:rsidRPr="008B20E7">
              <w:rPr>
                <w:rFonts w:ascii="Arial" w:eastAsiaTheme="minorEastAsia" w:hAnsi="Arial" w:cs="Arial"/>
                <w:b/>
                <w:bCs/>
                <w:sz w:val="22"/>
                <w:szCs w:val="22"/>
              </w:rPr>
              <w:t xml:space="preserve">Skills and competences </w:t>
            </w:r>
          </w:p>
          <w:p w14:paraId="2196BD3C" w14:textId="77777777" w:rsidR="008B20E7" w:rsidRPr="008B20E7" w:rsidRDefault="008B20E7" w:rsidP="008B20E7">
            <w:pPr>
              <w:pStyle w:val="ListParagraph"/>
              <w:numPr>
                <w:ilvl w:val="0"/>
                <w:numId w:val="32"/>
              </w:numPr>
              <w:spacing w:after="160"/>
              <w:rPr>
                <w:rFonts w:ascii="Arial" w:hAnsi="Arial" w:cs="Arial"/>
                <w:color w:val="000000" w:themeColor="text1"/>
                <w:sz w:val="22"/>
                <w:szCs w:val="22"/>
                <w:lang w:val="en-US"/>
              </w:rPr>
            </w:pPr>
            <w:r w:rsidRPr="008B20E7">
              <w:rPr>
                <w:rFonts w:ascii="Arial" w:eastAsiaTheme="minorEastAsia" w:hAnsi="Arial" w:cs="Arial"/>
                <w:sz w:val="22"/>
                <w:szCs w:val="22"/>
                <w:lang w:val="en-US"/>
              </w:rPr>
              <w:t>Strategic mindset</w:t>
            </w:r>
          </w:p>
          <w:p w14:paraId="2EE65B2C" w14:textId="77777777" w:rsidR="008B20E7" w:rsidRPr="008B20E7" w:rsidRDefault="008B20E7" w:rsidP="008B20E7">
            <w:pPr>
              <w:pStyle w:val="ListParagraph"/>
              <w:numPr>
                <w:ilvl w:val="0"/>
                <w:numId w:val="32"/>
              </w:numPr>
              <w:spacing w:after="160"/>
              <w:rPr>
                <w:rFonts w:ascii="Arial" w:hAnsi="Arial" w:cs="Arial"/>
                <w:color w:val="000000" w:themeColor="text1"/>
                <w:sz w:val="22"/>
                <w:szCs w:val="22"/>
                <w:lang w:val="en-US"/>
              </w:rPr>
            </w:pPr>
            <w:r w:rsidRPr="008B20E7">
              <w:rPr>
                <w:rFonts w:ascii="Arial" w:eastAsiaTheme="minorEastAsia" w:hAnsi="Arial" w:cs="Arial"/>
                <w:sz w:val="22"/>
                <w:szCs w:val="22"/>
                <w:lang w:val="en-US"/>
              </w:rPr>
              <w:t xml:space="preserve">Results oriented </w:t>
            </w:r>
          </w:p>
          <w:p w14:paraId="56447F8C" w14:textId="77777777" w:rsidR="008B20E7" w:rsidRPr="008B20E7" w:rsidRDefault="008B20E7" w:rsidP="008B20E7">
            <w:pPr>
              <w:pStyle w:val="ListParagraph"/>
              <w:numPr>
                <w:ilvl w:val="0"/>
                <w:numId w:val="32"/>
              </w:numPr>
              <w:spacing w:after="160"/>
              <w:rPr>
                <w:rFonts w:ascii="Arial" w:hAnsi="Arial" w:cs="Arial"/>
                <w:color w:val="000000" w:themeColor="text1"/>
                <w:sz w:val="22"/>
                <w:szCs w:val="22"/>
                <w:lang w:val="en-US"/>
              </w:rPr>
            </w:pPr>
            <w:r w:rsidRPr="008B20E7">
              <w:rPr>
                <w:rFonts w:ascii="Arial" w:eastAsiaTheme="minorEastAsia" w:hAnsi="Arial" w:cs="Arial"/>
                <w:sz w:val="22"/>
                <w:szCs w:val="22"/>
                <w:lang w:val="en-US"/>
              </w:rPr>
              <w:t xml:space="preserve">A solid understanding of the fund development process and moves management, particularly as relates major gifts and corporations </w:t>
            </w:r>
          </w:p>
          <w:p w14:paraId="1CDE1286" w14:textId="77777777" w:rsidR="008B20E7" w:rsidRPr="008B20E7" w:rsidRDefault="008B20E7" w:rsidP="008B20E7">
            <w:pPr>
              <w:pStyle w:val="ListParagraph"/>
              <w:numPr>
                <w:ilvl w:val="0"/>
                <w:numId w:val="32"/>
              </w:numPr>
              <w:spacing w:after="160"/>
              <w:rPr>
                <w:rFonts w:ascii="Arial" w:hAnsi="Arial" w:cs="Arial"/>
                <w:color w:val="000000" w:themeColor="text1"/>
                <w:sz w:val="22"/>
                <w:szCs w:val="22"/>
                <w:lang w:val="en-US"/>
              </w:rPr>
            </w:pPr>
            <w:r w:rsidRPr="008B20E7">
              <w:rPr>
                <w:rFonts w:ascii="Arial" w:eastAsiaTheme="minorEastAsia" w:hAnsi="Arial" w:cs="Arial"/>
                <w:sz w:val="22"/>
                <w:szCs w:val="22"/>
                <w:lang w:val="en-US"/>
              </w:rPr>
              <w:t xml:space="preserve">Exceptional communication skills: written, oral and non-verbal, including presentation and public-speaking skills </w:t>
            </w:r>
          </w:p>
          <w:p w14:paraId="0E797167" w14:textId="77777777" w:rsidR="008B20E7" w:rsidRPr="008B20E7" w:rsidRDefault="008B20E7" w:rsidP="008B20E7">
            <w:pPr>
              <w:pStyle w:val="ListParagraph"/>
              <w:numPr>
                <w:ilvl w:val="0"/>
                <w:numId w:val="32"/>
              </w:numPr>
              <w:spacing w:after="160"/>
              <w:rPr>
                <w:rFonts w:ascii="Arial" w:hAnsi="Arial" w:cs="Arial"/>
                <w:color w:val="000000" w:themeColor="text1"/>
                <w:sz w:val="22"/>
                <w:szCs w:val="22"/>
                <w:lang w:val="en-US"/>
              </w:rPr>
            </w:pPr>
            <w:r w:rsidRPr="008B20E7">
              <w:rPr>
                <w:rFonts w:ascii="Arial" w:eastAsiaTheme="minorEastAsia" w:hAnsi="Arial" w:cs="Arial"/>
                <w:sz w:val="22"/>
                <w:szCs w:val="22"/>
                <w:lang w:val="en-US"/>
              </w:rPr>
              <w:t xml:space="preserve">Excellent time management and organizational skills </w:t>
            </w:r>
          </w:p>
          <w:p w14:paraId="64004446" w14:textId="77777777" w:rsidR="008B20E7" w:rsidRPr="008B20E7" w:rsidRDefault="008B20E7" w:rsidP="008B20E7">
            <w:pPr>
              <w:pStyle w:val="ListParagraph"/>
              <w:numPr>
                <w:ilvl w:val="0"/>
                <w:numId w:val="32"/>
              </w:numPr>
              <w:spacing w:after="160"/>
              <w:rPr>
                <w:rFonts w:ascii="Arial" w:hAnsi="Arial" w:cs="Arial"/>
                <w:color w:val="000000" w:themeColor="text1"/>
                <w:sz w:val="22"/>
                <w:szCs w:val="22"/>
                <w:lang w:val="en-US"/>
              </w:rPr>
            </w:pPr>
            <w:r w:rsidRPr="008B20E7">
              <w:rPr>
                <w:rFonts w:ascii="Arial" w:eastAsiaTheme="minorEastAsia" w:hAnsi="Arial" w:cs="Arial"/>
                <w:sz w:val="22"/>
                <w:szCs w:val="22"/>
                <w:lang w:val="en-US"/>
              </w:rPr>
              <w:t xml:space="preserve">Proficiency with MS Office (Word, Excel and PowerPoint) and databases (Raiser’s Edge) </w:t>
            </w:r>
          </w:p>
          <w:p w14:paraId="794812AF" w14:textId="77777777" w:rsidR="008B20E7" w:rsidRPr="008B20E7" w:rsidRDefault="008B20E7" w:rsidP="008B20E7">
            <w:pPr>
              <w:pStyle w:val="ListParagraph"/>
              <w:numPr>
                <w:ilvl w:val="0"/>
                <w:numId w:val="32"/>
              </w:numPr>
              <w:spacing w:after="160"/>
              <w:rPr>
                <w:rFonts w:ascii="Arial" w:hAnsi="Arial" w:cs="Arial"/>
                <w:color w:val="000000" w:themeColor="text1"/>
                <w:sz w:val="22"/>
                <w:szCs w:val="22"/>
                <w:lang w:val="en-US"/>
              </w:rPr>
            </w:pPr>
            <w:r w:rsidRPr="008B20E7">
              <w:rPr>
                <w:rFonts w:ascii="Arial" w:eastAsiaTheme="minorEastAsia" w:hAnsi="Arial" w:cs="Arial"/>
                <w:sz w:val="22"/>
                <w:szCs w:val="22"/>
                <w:lang w:val="en-US"/>
              </w:rPr>
              <w:t xml:space="preserve">Able to understand complex information and convey it to prospective donors </w:t>
            </w:r>
          </w:p>
          <w:p w14:paraId="5D01BAEF" w14:textId="77777777" w:rsidR="008B20E7" w:rsidRPr="008B20E7" w:rsidRDefault="008B20E7" w:rsidP="008B20E7">
            <w:pPr>
              <w:pStyle w:val="ListParagraph"/>
              <w:numPr>
                <w:ilvl w:val="0"/>
                <w:numId w:val="32"/>
              </w:numPr>
              <w:spacing w:after="160"/>
              <w:rPr>
                <w:rFonts w:ascii="Arial" w:hAnsi="Arial" w:cs="Arial"/>
                <w:color w:val="000000" w:themeColor="text1"/>
                <w:sz w:val="22"/>
                <w:szCs w:val="22"/>
                <w:lang w:val="en-US"/>
              </w:rPr>
            </w:pPr>
            <w:r w:rsidRPr="008B20E7">
              <w:rPr>
                <w:rFonts w:ascii="Arial" w:eastAsiaTheme="minorEastAsia" w:hAnsi="Arial" w:cs="Arial"/>
                <w:sz w:val="22"/>
                <w:szCs w:val="22"/>
                <w:lang w:val="en-US"/>
              </w:rPr>
              <w:t xml:space="preserve">Able to handle a large volume of work under pressure while maintaining a sense of humor and keen attention to detail </w:t>
            </w:r>
          </w:p>
          <w:p w14:paraId="266D4A4D" w14:textId="77777777" w:rsidR="008B20E7" w:rsidRPr="008B20E7" w:rsidRDefault="008B20E7" w:rsidP="008B20E7">
            <w:pPr>
              <w:pStyle w:val="ListParagraph"/>
              <w:numPr>
                <w:ilvl w:val="0"/>
                <w:numId w:val="32"/>
              </w:numPr>
              <w:spacing w:after="160"/>
              <w:rPr>
                <w:rFonts w:ascii="Arial" w:hAnsi="Arial" w:cs="Arial"/>
                <w:color w:val="000000" w:themeColor="text1"/>
                <w:sz w:val="22"/>
                <w:szCs w:val="22"/>
                <w:lang w:val="en-US"/>
              </w:rPr>
            </w:pPr>
            <w:r w:rsidRPr="008B20E7">
              <w:rPr>
                <w:rFonts w:ascii="Arial" w:eastAsiaTheme="minorEastAsia" w:hAnsi="Arial" w:cs="Arial"/>
                <w:sz w:val="22"/>
                <w:szCs w:val="22"/>
                <w:lang w:val="en-US"/>
              </w:rPr>
              <w:t xml:space="preserve">Emotionally intelligent with tact, diplomacy and polish </w:t>
            </w:r>
          </w:p>
          <w:p w14:paraId="49C83FE4" w14:textId="77777777" w:rsidR="008B20E7" w:rsidRPr="008B20E7" w:rsidRDefault="008B20E7" w:rsidP="008B20E7">
            <w:pPr>
              <w:pStyle w:val="ListParagraph"/>
              <w:numPr>
                <w:ilvl w:val="0"/>
                <w:numId w:val="32"/>
              </w:numPr>
              <w:spacing w:after="160"/>
              <w:rPr>
                <w:rFonts w:ascii="Arial" w:hAnsi="Arial" w:cs="Arial"/>
                <w:color w:val="000000" w:themeColor="text1"/>
                <w:sz w:val="22"/>
                <w:szCs w:val="22"/>
                <w:lang w:val="en-US"/>
              </w:rPr>
            </w:pPr>
            <w:r w:rsidRPr="008B20E7">
              <w:rPr>
                <w:rFonts w:ascii="Arial" w:eastAsiaTheme="minorEastAsia" w:hAnsi="Arial" w:cs="Arial"/>
                <w:sz w:val="22"/>
                <w:szCs w:val="22"/>
                <w:lang w:val="en-US"/>
              </w:rPr>
              <w:t xml:space="preserve">Flexible amid changing demands </w:t>
            </w:r>
          </w:p>
          <w:p w14:paraId="2247F874" w14:textId="77777777" w:rsidR="008B20E7" w:rsidRPr="008B20E7" w:rsidRDefault="008B20E7" w:rsidP="008B20E7">
            <w:pPr>
              <w:pStyle w:val="ListParagraph"/>
              <w:numPr>
                <w:ilvl w:val="0"/>
                <w:numId w:val="32"/>
              </w:numPr>
              <w:spacing w:after="160"/>
              <w:rPr>
                <w:rFonts w:ascii="Arial" w:hAnsi="Arial" w:cs="Arial"/>
                <w:color w:val="000000" w:themeColor="text1"/>
                <w:sz w:val="22"/>
                <w:szCs w:val="22"/>
                <w:lang w:val="en-US"/>
              </w:rPr>
            </w:pPr>
            <w:r w:rsidRPr="008B20E7">
              <w:rPr>
                <w:rFonts w:ascii="Arial" w:eastAsiaTheme="minorEastAsia" w:hAnsi="Arial" w:cs="Arial"/>
                <w:sz w:val="22"/>
                <w:szCs w:val="22"/>
                <w:lang w:val="en-US"/>
              </w:rPr>
              <w:t xml:space="preserve">A motivated self-starter </w:t>
            </w:r>
          </w:p>
          <w:p w14:paraId="3E133FD3" w14:textId="77777777" w:rsidR="008B20E7" w:rsidRPr="008B20E7" w:rsidRDefault="008B20E7" w:rsidP="008B20E7">
            <w:pPr>
              <w:pStyle w:val="ListParagraph"/>
              <w:numPr>
                <w:ilvl w:val="0"/>
                <w:numId w:val="32"/>
              </w:numPr>
              <w:spacing w:after="160"/>
              <w:rPr>
                <w:rFonts w:ascii="Arial" w:hAnsi="Arial" w:cs="Arial"/>
                <w:color w:val="000000" w:themeColor="text1"/>
                <w:sz w:val="22"/>
                <w:szCs w:val="22"/>
                <w:lang w:val="en-US"/>
              </w:rPr>
            </w:pPr>
            <w:r w:rsidRPr="008B20E7">
              <w:rPr>
                <w:rFonts w:ascii="Arial" w:eastAsiaTheme="minorEastAsia" w:hAnsi="Arial" w:cs="Arial"/>
                <w:sz w:val="22"/>
                <w:szCs w:val="22"/>
                <w:lang w:val="en-US"/>
              </w:rPr>
              <w:t xml:space="preserve">A team player who displays initiative </w:t>
            </w:r>
          </w:p>
          <w:p w14:paraId="038458A6" w14:textId="77777777" w:rsidR="008B20E7" w:rsidRPr="008B20E7" w:rsidRDefault="008B20E7" w:rsidP="008B20E7">
            <w:pPr>
              <w:pStyle w:val="ListParagraph"/>
              <w:numPr>
                <w:ilvl w:val="0"/>
                <w:numId w:val="32"/>
              </w:numPr>
              <w:spacing w:after="160"/>
              <w:rPr>
                <w:rFonts w:ascii="Arial" w:hAnsi="Arial" w:cs="Arial"/>
                <w:color w:val="000000" w:themeColor="text1"/>
                <w:sz w:val="22"/>
                <w:szCs w:val="22"/>
                <w:lang w:val="en-US"/>
              </w:rPr>
            </w:pPr>
            <w:r w:rsidRPr="008B20E7">
              <w:rPr>
                <w:rFonts w:ascii="Arial" w:eastAsiaTheme="minorEastAsia" w:hAnsi="Arial" w:cs="Arial"/>
                <w:sz w:val="22"/>
                <w:szCs w:val="22"/>
                <w:lang w:val="en-US"/>
              </w:rPr>
              <w:t xml:space="preserve">A strategic thinker with understanding of the charitable sector </w:t>
            </w:r>
          </w:p>
          <w:p w14:paraId="0749875D" w14:textId="77777777" w:rsidR="008B20E7" w:rsidRPr="008B20E7" w:rsidRDefault="008B20E7" w:rsidP="008B20E7">
            <w:pPr>
              <w:pStyle w:val="ListParagraph"/>
              <w:numPr>
                <w:ilvl w:val="0"/>
                <w:numId w:val="32"/>
              </w:numPr>
              <w:spacing w:after="160"/>
              <w:rPr>
                <w:rFonts w:ascii="Arial" w:hAnsi="Arial" w:cs="Arial"/>
                <w:color w:val="000000" w:themeColor="text1"/>
                <w:sz w:val="22"/>
                <w:szCs w:val="22"/>
                <w:lang w:val="en-US"/>
              </w:rPr>
            </w:pPr>
            <w:r w:rsidRPr="008B20E7">
              <w:rPr>
                <w:rFonts w:ascii="Arial" w:eastAsiaTheme="minorEastAsia" w:hAnsi="Arial" w:cs="Arial"/>
                <w:sz w:val="22"/>
                <w:szCs w:val="22"/>
                <w:lang w:val="en-US"/>
              </w:rPr>
              <w:t>An enthusiastic advocate for MSF and the humanitarian and innovation sectors</w:t>
            </w:r>
          </w:p>
          <w:p w14:paraId="2ADAB0F6" w14:textId="77777777" w:rsidR="008B20E7" w:rsidRPr="008B20E7" w:rsidRDefault="008B20E7" w:rsidP="008B20E7">
            <w:pPr>
              <w:pStyle w:val="ListParagraph"/>
              <w:numPr>
                <w:ilvl w:val="0"/>
                <w:numId w:val="32"/>
              </w:numPr>
              <w:spacing w:after="160"/>
              <w:rPr>
                <w:rFonts w:ascii="Arial" w:hAnsi="Arial" w:cs="Arial"/>
                <w:color w:val="000000" w:themeColor="text1"/>
                <w:sz w:val="22"/>
                <w:szCs w:val="22"/>
                <w:lang w:val="en-US"/>
              </w:rPr>
            </w:pPr>
            <w:r w:rsidRPr="008B20E7">
              <w:rPr>
                <w:rFonts w:ascii="Arial" w:eastAsiaTheme="minorEastAsia" w:hAnsi="Arial" w:cs="Arial"/>
                <w:sz w:val="22"/>
                <w:szCs w:val="22"/>
                <w:lang w:val="en-US"/>
              </w:rPr>
              <w:lastRenderedPageBreak/>
              <w:t xml:space="preserve">A solid understanding/ knowledge/ network in industries intersecting with technology/innovation sectors: CSR, social impact funding, venture philanthropy, corporate giving interests </w:t>
            </w:r>
          </w:p>
          <w:p w14:paraId="4101652C" w14:textId="77777777" w:rsidR="0092378E" w:rsidRPr="00D744C5" w:rsidRDefault="0092378E" w:rsidP="008B20E7">
            <w:pPr>
              <w:tabs>
                <w:tab w:val="left" w:pos="-720"/>
                <w:tab w:val="left" w:pos="0"/>
              </w:tabs>
              <w:suppressAutoHyphens/>
              <w:ind w:left="360"/>
              <w:jc w:val="both"/>
              <w:rPr>
                <w:rFonts w:ascii="Arial" w:hAnsi="Arial" w:cs="Arial"/>
                <w:b/>
                <w:sz w:val="22"/>
                <w:szCs w:val="22"/>
              </w:rPr>
            </w:pPr>
          </w:p>
        </w:tc>
      </w:tr>
      <w:tr w:rsidR="00334F8D" w14:paraId="4B99056E" w14:textId="77777777" w:rsidTr="00C60A63">
        <w:trPr>
          <w:jc w:val="center"/>
        </w:trPr>
        <w:tc>
          <w:tcPr>
            <w:tcW w:w="10773" w:type="dxa"/>
            <w:shd w:val="clear" w:color="auto" w:fill="CCCCCC"/>
          </w:tcPr>
          <w:p w14:paraId="1299C43A" w14:textId="77777777" w:rsidR="00334F8D" w:rsidRPr="00D744C5" w:rsidRDefault="00334F8D" w:rsidP="008B20E7">
            <w:pPr>
              <w:jc w:val="both"/>
              <w:rPr>
                <w:rFonts w:ascii="Arial" w:hAnsi="Arial" w:cs="Arial"/>
                <w:b/>
              </w:rPr>
            </w:pPr>
          </w:p>
        </w:tc>
      </w:tr>
      <w:tr w:rsidR="00334F8D" w14:paraId="7839FAE5" w14:textId="77777777" w:rsidTr="00C60A63">
        <w:trPr>
          <w:jc w:val="center"/>
        </w:trPr>
        <w:tc>
          <w:tcPr>
            <w:tcW w:w="10773" w:type="dxa"/>
          </w:tcPr>
          <w:p w14:paraId="42043876" w14:textId="77777777" w:rsidR="00334F8D" w:rsidRPr="00D744C5" w:rsidRDefault="00334F8D" w:rsidP="008B20E7">
            <w:pPr>
              <w:jc w:val="both"/>
              <w:rPr>
                <w:rFonts w:ascii="Arial" w:hAnsi="Arial" w:cs="Arial"/>
                <w:b/>
                <w:sz w:val="22"/>
                <w:szCs w:val="22"/>
              </w:rPr>
            </w:pPr>
            <w:r w:rsidRPr="00D744C5">
              <w:rPr>
                <w:rFonts w:ascii="Arial" w:hAnsi="Arial" w:cs="Arial"/>
                <w:b/>
                <w:sz w:val="22"/>
                <w:szCs w:val="22"/>
              </w:rPr>
              <w:t>CONTACTS:</w:t>
            </w:r>
          </w:p>
          <w:p w14:paraId="0AF8C68F" w14:textId="77777777" w:rsidR="00334F8D" w:rsidRDefault="00334F8D" w:rsidP="008B20E7">
            <w:pPr>
              <w:jc w:val="both"/>
              <w:rPr>
                <w:rFonts w:ascii="Arial" w:hAnsi="Arial" w:cs="Arial"/>
                <w:sz w:val="22"/>
                <w:szCs w:val="22"/>
              </w:rPr>
            </w:pPr>
          </w:p>
          <w:p w14:paraId="1E78678F" w14:textId="77777777" w:rsidR="008B20E7" w:rsidRPr="008B20E7" w:rsidRDefault="008B20E7" w:rsidP="008B20E7">
            <w:pPr>
              <w:pStyle w:val="ListParagraph"/>
              <w:numPr>
                <w:ilvl w:val="0"/>
                <w:numId w:val="34"/>
              </w:numPr>
              <w:rPr>
                <w:rFonts w:ascii="Arial" w:hAnsi="Arial" w:cs="Arial"/>
                <w:sz w:val="22"/>
                <w:szCs w:val="22"/>
              </w:rPr>
            </w:pPr>
            <w:r w:rsidRPr="008B20E7">
              <w:rPr>
                <w:rFonts w:ascii="Arial" w:hAnsi="Arial" w:cs="Arial"/>
                <w:sz w:val="22"/>
                <w:szCs w:val="22"/>
              </w:rPr>
              <w:t xml:space="preserve">Manager of Strategic </w:t>
            </w:r>
            <w:proofErr w:type="spellStart"/>
            <w:r w:rsidRPr="008B20E7">
              <w:rPr>
                <w:rFonts w:ascii="Arial" w:hAnsi="Arial" w:cs="Arial"/>
                <w:sz w:val="22"/>
                <w:szCs w:val="22"/>
              </w:rPr>
              <w:t>Donors</w:t>
            </w:r>
            <w:proofErr w:type="spellEnd"/>
          </w:p>
          <w:p w14:paraId="0C299F63" w14:textId="77777777" w:rsidR="008B20E7" w:rsidRPr="008B20E7" w:rsidRDefault="008B20E7" w:rsidP="008B20E7">
            <w:pPr>
              <w:pStyle w:val="ListParagraph"/>
              <w:numPr>
                <w:ilvl w:val="0"/>
                <w:numId w:val="34"/>
              </w:numPr>
              <w:rPr>
                <w:rFonts w:ascii="Arial" w:hAnsi="Arial" w:cs="Arial"/>
                <w:sz w:val="22"/>
                <w:szCs w:val="22"/>
              </w:rPr>
            </w:pPr>
            <w:proofErr w:type="spellStart"/>
            <w:r w:rsidRPr="008B20E7">
              <w:rPr>
                <w:rFonts w:ascii="Arial" w:hAnsi="Arial" w:cs="Arial"/>
                <w:sz w:val="22"/>
                <w:szCs w:val="22"/>
              </w:rPr>
              <w:t>Corporate</w:t>
            </w:r>
            <w:proofErr w:type="spellEnd"/>
            <w:r w:rsidRPr="008B20E7">
              <w:rPr>
                <w:rFonts w:ascii="Arial" w:hAnsi="Arial" w:cs="Arial"/>
                <w:sz w:val="22"/>
                <w:szCs w:val="22"/>
              </w:rPr>
              <w:t>/</w:t>
            </w:r>
            <w:proofErr w:type="spellStart"/>
            <w:r w:rsidRPr="008B20E7">
              <w:rPr>
                <w:rFonts w:ascii="Arial" w:hAnsi="Arial" w:cs="Arial"/>
                <w:sz w:val="22"/>
                <w:szCs w:val="22"/>
              </w:rPr>
              <w:t>Foundation</w:t>
            </w:r>
            <w:proofErr w:type="spellEnd"/>
            <w:r w:rsidRPr="008B20E7">
              <w:rPr>
                <w:rFonts w:ascii="Arial" w:hAnsi="Arial" w:cs="Arial"/>
                <w:sz w:val="22"/>
                <w:szCs w:val="22"/>
              </w:rPr>
              <w:t xml:space="preserve"> </w:t>
            </w:r>
            <w:proofErr w:type="spellStart"/>
            <w:r w:rsidRPr="008B20E7">
              <w:rPr>
                <w:rFonts w:ascii="Arial" w:hAnsi="Arial" w:cs="Arial"/>
                <w:sz w:val="22"/>
                <w:szCs w:val="22"/>
              </w:rPr>
              <w:t>Officer</w:t>
            </w:r>
            <w:proofErr w:type="spellEnd"/>
          </w:p>
          <w:p w14:paraId="33D4428D" w14:textId="77777777" w:rsidR="008B20E7" w:rsidRPr="008B20E7" w:rsidRDefault="008B20E7" w:rsidP="008B20E7">
            <w:pPr>
              <w:pStyle w:val="ListParagraph"/>
              <w:numPr>
                <w:ilvl w:val="0"/>
                <w:numId w:val="34"/>
              </w:numPr>
              <w:rPr>
                <w:rFonts w:ascii="Arial" w:hAnsi="Arial" w:cs="Arial"/>
                <w:sz w:val="22"/>
                <w:szCs w:val="22"/>
              </w:rPr>
            </w:pPr>
            <w:r w:rsidRPr="008B20E7">
              <w:rPr>
                <w:rFonts w:ascii="Arial" w:hAnsi="Arial" w:cs="Arial"/>
                <w:sz w:val="22"/>
                <w:szCs w:val="22"/>
              </w:rPr>
              <w:t>MSF Canada TIC Team</w:t>
            </w:r>
          </w:p>
          <w:p w14:paraId="7109EDCA" w14:textId="77777777" w:rsidR="008B20E7" w:rsidRPr="008B20E7" w:rsidRDefault="008B20E7" w:rsidP="008B20E7">
            <w:pPr>
              <w:pStyle w:val="ListParagraph"/>
              <w:numPr>
                <w:ilvl w:val="0"/>
                <w:numId w:val="34"/>
              </w:numPr>
              <w:rPr>
                <w:rFonts w:ascii="Arial" w:hAnsi="Arial" w:cs="Arial"/>
                <w:sz w:val="22"/>
                <w:szCs w:val="22"/>
              </w:rPr>
            </w:pPr>
            <w:r w:rsidRPr="008B20E7">
              <w:rPr>
                <w:rFonts w:ascii="Arial" w:hAnsi="Arial" w:cs="Arial"/>
                <w:sz w:val="22"/>
                <w:szCs w:val="22"/>
              </w:rPr>
              <w:t xml:space="preserve">MSF Canada </w:t>
            </w:r>
            <w:proofErr w:type="spellStart"/>
            <w:r w:rsidRPr="008B20E7">
              <w:rPr>
                <w:rFonts w:ascii="Arial" w:hAnsi="Arial" w:cs="Arial"/>
                <w:sz w:val="22"/>
                <w:szCs w:val="22"/>
              </w:rPr>
              <w:t>donors</w:t>
            </w:r>
            <w:proofErr w:type="spellEnd"/>
            <w:r w:rsidRPr="008B20E7">
              <w:rPr>
                <w:rFonts w:ascii="Arial" w:hAnsi="Arial" w:cs="Arial"/>
                <w:sz w:val="22"/>
                <w:szCs w:val="22"/>
              </w:rPr>
              <w:t xml:space="preserve"> and prospects</w:t>
            </w:r>
          </w:p>
          <w:p w14:paraId="694C7956" w14:textId="2CDF3B75" w:rsidR="008B20E7" w:rsidRPr="0015748A" w:rsidRDefault="008B20E7" w:rsidP="008B20E7">
            <w:pPr>
              <w:jc w:val="both"/>
              <w:rPr>
                <w:rFonts w:ascii="Arial" w:hAnsi="Arial" w:cs="Arial"/>
                <w:sz w:val="22"/>
                <w:szCs w:val="22"/>
              </w:rPr>
            </w:pPr>
          </w:p>
        </w:tc>
      </w:tr>
      <w:tr w:rsidR="00C95443" w:rsidRPr="00D744C5" w14:paraId="4DDBEF00" w14:textId="77777777" w:rsidTr="00C60A63">
        <w:trPr>
          <w:jc w:val="center"/>
        </w:trPr>
        <w:tc>
          <w:tcPr>
            <w:tcW w:w="10773" w:type="dxa"/>
            <w:shd w:val="clear" w:color="auto" w:fill="CCCCCC"/>
          </w:tcPr>
          <w:p w14:paraId="3461D779" w14:textId="77777777" w:rsidR="00C95443" w:rsidRPr="00D744C5" w:rsidRDefault="00C95443" w:rsidP="008B20E7">
            <w:pPr>
              <w:jc w:val="both"/>
              <w:rPr>
                <w:rFonts w:ascii="Arial" w:hAnsi="Arial" w:cs="Arial"/>
                <w:b/>
                <w:sz w:val="22"/>
                <w:szCs w:val="22"/>
              </w:rPr>
            </w:pPr>
          </w:p>
        </w:tc>
      </w:tr>
      <w:tr w:rsidR="00C95443" w:rsidRPr="00D744C5" w14:paraId="598C7BE8" w14:textId="77777777" w:rsidTr="00C60A63">
        <w:trPr>
          <w:jc w:val="center"/>
        </w:trPr>
        <w:tc>
          <w:tcPr>
            <w:tcW w:w="10773" w:type="dxa"/>
          </w:tcPr>
          <w:p w14:paraId="45DD1489" w14:textId="358E858E" w:rsidR="00C95443" w:rsidRPr="00D744C5" w:rsidRDefault="00C95443" w:rsidP="008B20E7">
            <w:pPr>
              <w:jc w:val="both"/>
              <w:rPr>
                <w:rFonts w:ascii="Arial" w:hAnsi="Arial" w:cs="Arial"/>
                <w:b/>
                <w:sz w:val="22"/>
                <w:szCs w:val="22"/>
              </w:rPr>
            </w:pPr>
            <w:r w:rsidRPr="00D744C5">
              <w:rPr>
                <w:rFonts w:ascii="Arial" w:hAnsi="Arial" w:cs="Arial"/>
                <w:b/>
                <w:sz w:val="22"/>
                <w:szCs w:val="22"/>
              </w:rPr>
              <w:t>PHYSICAL DEMANDS:</w:t>
            </w:r>
            <w:r w:rsidR="00F064F4">
              <w:rPr>
                <w:rFonts w:ascii="Arial" w:hAnsi="Arial" w:cs="Arial"/>
                <w:b/>
                <w:sz w:val="22"/>
                <w:szCs w:val="22"/>
              </w:rPr>
              <w:t xml:space="preserve"> </w:t>
            </w:r>
          </w:p>
          <w:p w14:paraId="3CF2D8B6" w14:textId="77777777" w:rsidR="00D64336" w:rsidRPr="00D744C5" w:rsidRDefault="00D64336" w:rsidP="008B20E7">
            <w:pPr>
              <w:jc w:val="both"/>
              <w:rPr>
                <w:rFonts w:ascii="Arial" w:hAnsi="Arial" w:cs="Arial"/>
                <w:b/>
                <w:sz w:val="22"/>
                <w:szCs w:val="22"/>
              </w:rPr>
            </w:pPr>
          </w:p>
          <w:p w14:paraId="3CC2AF3D" w14:textId="77777777" w:rsidR="00D64336" w:rsidRPr="00D744C5" w:rsidRDefault="00D64336" w:rsidP="008B20E7">
            <w:pPr>
              <w:numPr>
                <w:ilvl w:val="0"/>
                <w:numId w:val="5"/>
              </w:numPr>
              <w:jc w:val="both"/>
              <w:rPr>
                <w:rFonts w:ascii="Arial" w:hAnsi="Arial" w:cs="Arial"/>
                <w:sz w:val="22"/>
                <w:szCs w:val="22"/>
              </w:rPr>
            </w:pPr>
            <w:r w:rsidRPr="00D744C5">
              <w:rPr>
                <w:rFonts w:ascii="Arial" w:hAnsi="Arial" w:cs="Arial"/>
                <w:sz w:val="22"/>
                <w:szCs w:val="22"/>
                <w:lang w:val="en-CA"/>
              </w:rPr>
              <w:t xml:space="preserve">Work is generally carried out during the day, Monday to Friday (9:00 a.m. to 5:00 p.m.), but this may vary. </w:t>
            </w:r>
            <w:r w:rsidR="002E1FCE" w:rsidRPr="00D744C5">
              <w:rPr>
                <w:rFonts w:ascii="Arial" w:hAnsi="Arial" w:cs="Arial"/>
                <w:sz w:val="22"/>
                <w:szCs w:val="22"/>
                <w:lang w:val="en-CA"/>
              </w:rPr>
              <w:t>Sometimes it is necessary to work evenings, weekends or holidays</w:t>
            </w:r>
          </w:p>
          <w:p w14:paraId="218E8EFA" w14:textId="77777777" w:rsidR="0009775C" w:rsidRDefault="00FE3065" w:rsidP="008B20E7">
            <w:pPr>
              <w:numPr>
                <w:ilvl w:val="0"/>
                <w:numId w:val="1"/>
              </w:numPr>
              <w:jc w:val="both"/>
              <w:rPr>
                <w:rFonts w:ascii="Arial" w:hAnsi="Arial" w:cs="Arial"/>
                <w:sz w:val="22"/>
                <w:szCs w:val="22"/>
              </w:rPr>
            </w:pPr>
            <w:r w:rsidRPr="00D744C5">
              <w:rPr>
                <w:rFonts w:ascii="Arial" w:hAnsi="Arial" w:cs="Arial"/>
                <w:sz w:val="22"/>
                <w:szCs w:val="22"/>
              </w:rPr>
              <w:t>Domestic and international travel</w:t>
            </w:r>
            <w:r w:rsidR="00655D41" w:rsidRPr="00D744C5">
              <w:rPr>
                <w:rFonts w:ascii="Arial" w:hAnsi="Arial" w:cs="Arial"/>
                <w:sz w:val="22"/>
                <w:szCs w:val="22"/>
              </w:rPr>
              <w:t>, jetlag</w:t>
            </w:r>
          </w:p>
          <w:p w14:paraId="55BD8719" w14:textId="77777777" w:rsidR="00F064F4" w:rsidRDefault="00F064F4" w:rsidP="008B20E7">
            <w:pPr>
              <w:numPr>
                <w:ilvl w:val="0"/>
                <w:numId w:val="5"/>
              </w:numPr>
              <w:jc w:val="both"/>
              <w:rPr>
                <w:rFonts w:ascii="Arial" w:hAnsi="Arial" w:cs="Arial"/>
                <w:sz w:val="22"/>
                <w:szCs w:val="22"/>
              </w:rPr>
            </w:pPr>
            <w:r w:rsidRPr="002E18B9">
              <w:rPr>
                <w:rFonts w:ascii="Arial" w:hAnsi="Arial" w:cs="Arial"/>
                <w:sz w:val="22"/>
                <w:szCs w:val="22"/>
                <w:lang w:val="en-CA"/>
              </w:rPr>
              <w:t xml:space="preserve">Duties require long hours sitting </w:t>
            </w:r>
            <w:r w:rsidRPr="002E18B9">
              <w:rPr>
                <w:rFonts w:ascii="Arial" w:hAnsi="Arial" w:cs="Arial"/>
                <w:sz w:val="22"/>
                <w:szCs w:val="22"/>
              </w:rPr>
              <w:t>in front of a computer</w:t>
            </w:r>
            <w:r>
              <w:rPr>
                <w:rFonts w:ascii="Arial" w:hAnsi="Arial" w:cs="Arial"/>
                <w:sz w:val="22"/>
                <w:szCs w:val="22"/>
              </w:rPr>
              <w:t>/laptop</w:t>
            </w:r>
            <w:r w:rsidRPr="002E18B9">
              <w:rPr>
                <w:rFonts w:ascii="Arial" w:hAnsi="Arial" w:cs="Arial"/>
                <w:sz w:val="22"/>
                <w:szCs w:val="22"/>
              </w:rPr>
              <w:t xml:space="preserve"> screen</w:t>
            </w:r>
          </w:p>
          <w:p w14:paraId="1D8FD626" w14:textId="77777777" w:rsidR="00F064F4" w:rsidRDefault="00F064F4" w:rsidP="008B20E7">
            <w:pPr>
              <w:numPr>
                <w:ilvl w:val="0"/>
                <w:numId w:val="5"/>
              </w:numPr>
              <w:jc w:val="both"/>
              <w:rPr>
                <w:rFonts w:ascii="Arial" w:hAnsi="Arial" w:cs="Arial"/>
                <w:sz w:val="22"/>
                <w:szCs w:val="22"/>
              </w:rPr>
            </w:pPr>
            <w:r>
              <w:rPr>
                <w:rFonts w:ascii="Arial" w:hAnsi="Arial" w:cs="Arial"/>
                <w:sz w:val="22"/>
                <w:szCs w:val="22"/>
              </w:rPr>
              <w:t>The office environment is open concept and workspace may be shared with office colleagues</w:t>
            </w:r>
          </w:p>
          <w:p w14:paraId="16D57CD3" w14:textId="77777777" w:rsidR="00F064F4" w:rsidRPr="00D744C5" w:rsidRDefault="00F064F4" w:rsidP="008B20E7">
            <w:pPr>
              <w:numPr>
                <w:ilvl w:val="0"/>
                <w:numId w:val="1"/>
              </w:numPr>
              <w:jc w:val="both"/>
              <w:rPr>
                <w:rFonts w:ascii="Arial" w:hAnsi="Arial" w:cs="Arial"/>
                <w:sz w:val="22"/>
                <w:szCs w:val="22"/>
              </w:rPr>
            </w:pPr>
            <w:r>
              <w:rPr>
                <w:rFonts w:ascii="Arial" w:hAnsi="Arial" w:cs="Arial"/>
                <w:sz w:val="22"/>
                <w:szCs w:val="22"/>
              </w:rPr>
              <w:t>Work station consists of table and swivel chair</w:t>
            </w:r>
          </w:p>
        </w:tc>
      </w:tr>
      <w:tr w:rsidR="00C95443" w:rsidRPr="00D744C5" w14:paraId="0FB78278" w14:textId="77777777" w:rsidTr="00C60A63">
        <w:trPr>
          <w:jc w:val="center"/>
        </w:trPr>
        <w:tc>
          <w:tcPr>
            <w:tcW w:w="10773" w:type="dxa"/>
            <w:shd w:val="clear" w:color="auto" w:fill="CCCCCC"/>
          </w:tcPr>
          <w:p w14:paraId="1FC39945" w14:textId="77777777" w:rsidR="00C95443" w:rsidRPr="00D744C5" w:rsidRDefault="00C95443" w:rsidP="008B20E7">
            <w:pPr>
              <w:jc w:val="both"/>
              <w:rPr>
                <w:rFonts w:ascii="Arial" w:hAnsi="Arial" w:cs="Arial"/>
                <w:b/>
                <w:sz w:val="22"/>
                <w:szCs w:val="22"/>
              </w:rPr>
            </w:pPr>
          </w:p>
        </w:tc>
      </w:tr>
      <w:tr w:rsidR="00C95443" w:rsidRPr="00D744C5" w14:paraId="4B25064C" w14:textId="77777777" w:rsidTr="00C60A63">
        <w:trPr>
          <w:jc w:val="center"/>
        </w:trPr>
        <w:tc>
          <w:tcPr>
            <w:tcW w:w="10773" w:type="dxa"/>
          </w:tcPr>
          <w:p w14:paraId="2D6309F2" w14:textId="77777777" w:rsidR="00C95443" w:rsidRPr="00D744C5" w:rsidRDefault="00C95443" w:rsidP="008B20E7">
            <w:pPr>
              <w:jc w:val="both"/>
              <w:rPr>
                <w:rFonts w:ascii="Arial" w:hAnsi="Arial" w:cs="Arial"/>
                <w:b/>
                <w:sz w:val="22"/>
                <w:szCs w:val="22"/>
              </w:rPr>
            </w:pPr>
            <w:r w:rsidRPr="00D744C5">
              <w:rPr>
                <w:rFonts w:ascii="Arial" w:hAnsi="Arial" w:cs="Arial"/>
                <w:b/>
                <w:sz w:val="22"/>
                <w:szCs w:val="22"/>
              </w:rPr>
              <w:t>TRAVEL REQUIREMENTS:</w:t>
            </w:r>
          </w:p>
          <w:p w14:paraId="0562CB0E" w14:textId="77777777" w:rsidR="00B93F3A" w:rsidRPr="00D744C5" w:rsidRDefault="00B93F3A" w:rsidP="008B20E7">
            <w:pPr>
              <w:jc w:val="both"/>
              <w:rPr>
                <w:rFonts w:ascii="Arial" w:hAnsi="Arial" w:cs="Arial"/>
                <w:sz w:val="22"/>
                <w:szCs w:val="22"/>
              </w:rPr>
            </w:pPr>
          </w:p>
          <w:p w14:paraId="3453A6DB" w14:textId="7CB9479D" w:rsidR="00C95443" w:rsidRPr="00D744C5" w:rsidRDefault="008B20E7" w:rsidP="008B20E7">
            <w:pPr>
              <w:numPr>
                <w:ilvl w:val="0"/>
                <w:numId w:val="2"/>
              </w:numPr>
              <w:jc w:val="both"/>
              <w:rPr>
                <w:rFonts w:ascii="Arial" w:hAnsi="Arial" w:cs="Arial"/>
                <w:b/>
                <w:sz w:val="22"/>
                <w:szCs w:val="22"/>
              </w:rPr>
            </w:pPr>
            <w:r>
              <w:rPr>
                <w:rFonts w:ascii="Arial" w:hAnsi="Arial" w:cs="Arial"/>
                <w:sz w:val="22"/>
                <w:szCs w:val="22"/>
              </w:rPr>
              <w:t xml:space="preserve">Travel </w:t>
            </w:r>
            <w:r w:rsidR="00FE3065" w:rsidRPr="00D744C5">
              <w:rPr>
                <w:rFonts w:ascii="Arial" w:hAnsi="Arial" w:cs="Arial"/>
                <w:sz w:val="22"/>
                <w:szCs w:val="22"/>
              </w:rPr>
              <w:t>to other MSF</w:t>
            </w:r>
            <w:r w:rsidR="00B93F3A" w:rsidRPr="00D744C5">
              <w:rPr>
                <w:rFonts w:ascii="Arial" w:hAnsi="Arial" w:cs="Arial"/>
                <w:sz w:val="22"/>
                <w:szCs w:val="22"/>
              </w:rPr>
              <w:t xml:space="preserve"> </w:t>
            </w:r>
            <w:r w:rsidR="00FE3065" w:rsidRPr="00D744C5">
              <w:rPr>
                <w:rFonts w:ascii="Arial" w:hAnsi="Arial" w:cs="Arial"/>
                <w:sz w:val="22"/>
                <w:szCs w:val="22"/>
              </w:rPr>
              <w:t>offices</w:t>
            </w:r>
            <w:r>
              <w:rPr>
                <w:rFonts w:ascii="Arial" w:hAnsi="Arial" w:cs="Arial"/>
                <w:sz w:val="22"/>
                <w:szCs w:val="22"/>
              </w:rPr>
              <w:t xml:space="preserve"> as needed</w:t>
            </w:r>
          </w:p>
          <w:p w14:paraId="7A4178D2" w14:textId="5BA6CB44" w:rsidR="00FE3065" w:rsidRPr="00D744C5" w:rsidRDefault="008B20E7" w:rsidP="008B20E7">
            <w:pPr>
              <w:numPr>
                <w:ilvl w:val="0"/>
                <w:numId w:val="2"/>
              </w:numPr>
              <w:jc w:val="both"/>
              <w:rPr>
                <w:rFonts w:ascii="Arial" w:hAnsi="Arial" w:cs="Arial"/>
                <w:b/>
                <w:sz w:val="22"/>
                <w:szCs w:val="22"/>
              </w:rPr>
            </w:pPr>
            <w:r>
              <w:rPr>
                <w:rFonts w:ascii="Arial" w:hAnsi="Arial" w:cs="Arial"/>
                <w:sz w:val="22"/>
                <w:szCs w:val="22"/>
              </w:rPr>
              <w:t>30</w:t>
            </w:r>
            <w:r w:rsidR="00A00BA1">
              <w:rPr>
                <w:rFonts w:ascii="Arial" w:hAnsi="Arial" w:cs="Arial"/>
                <w:sz w:val="22"/>
                <w:szCs w:val="22"/>
              </w:rPr>
              <w:t>%</w:t>
            </w:r>
            <w:r w:rsidR="00B93F3A" w:rsidRPr="00D744C5">
              <w:rPr>
                <w:rFonts w:ascii="Arial" w:hAnsi="Arial" w:cs="Arial"/>
                <w:sz w:val="22"/>
                <w:szCs w:val="22"/>
              </w:rPr>
              <w:t xml:space="preserve"> within Canada </w:t>
            </w:r>
            <w:r w:rsidR="00FE3065" w:rsidRPr="00D744C5">
              <w:rPr>
                <w:rFonts w:ascii="Arial" w:hAnsi="Arial" w:cs="Arial"/>
                <w:sz w:val="22"/>
                <w:szCs w:val="22"/>
              </w:rPr>
              <w:t xml:space="preserve">for </w:t>
            </w:r>
            <w:r w:rsidR="00B93F3A" w:rsidRPr="00D744C5">
              <w:rPr>
                <w:rFonts w:ascii="Arial" w:hAnsi="Arial" w:cs="Arial"/>
                <w:sz w:val="22"/>
                <w:szCs w:val="22"/>
              </w:rPr>
              <w:t>representation</w:t>
            </w:r>
          </w:p>
          <w:p w14:paraId="34CE0A41" w14:textId="77777777" w:rsidR="00C95443" w:rsidRPr="00D744C5" w:rsidRDefault="00C95443" w:rsidP="008B20E7">
            <w:pPr>
              <w:jc w:val="both"/>
              <w:rPr>
                <w:rFonts w:ascii="Arial" w:hAnsi="Arial" w:cs="Arial"/>
                <w:b/>
                <w:sz w:val="22"/>
                <w:szCs w:val="22"/>
              </w:rPr>
            </w:pPr>
          </w:p>
        </w:tc>
      </w:tr>
      <w:tr w:rsidR="00E860C5" w:rsidRPr="00D744C5" w14:paraId="62EBF3C5" w14:textId="77777777" w:rsidTr="00C60A63">
        <w:trPr>
          <w:jc w:val="center"/>
        </w:trPr>
        <w:tc>
          <w:tcPr>
            <w:tcW w:w="10773" w:type="dxa"/>
            <w:tcBorders>
              <w:top w:val="single" w:sz="4" w:space="0" w:color="B2B2B2"/>
              <w:left w:val="single" w:sz="4" w:space="0" w:color="B2B2B2"/>
              <w:bottom w:val="single" w:sz="4" w:space="0" w:color="B2B2B2"/>
              <w:right w:val="single" w:sz="4" w:space="0" w:color="B2B2B2"/>
            </w:tcBorders>
            <w:shd w:val="clear" w:color="auto" w:fill="CCCCCC"/>
          </w:tcPr>
          <w:p w14:paraId="6D98A12B" w14:textId="77777777" w:rsidR="00E860C5" w:rsidRPr="00D744C5" w:rsidRDefault="00E860C5" w:rsidP="008B20E7">
            <w:pPr>
              <w:jc w:val="both"/>
              <w:rPr>
                <w:rFonts w:ascii="Arial" w:hAnsi="Arial" w:cs="Arial"/>
                <w:b/>
                <w:sz w:val="22"/>
                <w:szCs w:val="22"/>
              </w:rPr>
            </w:pPr>
          </w:p>
        </w:tc>
      </w:tr>
      <w:tr w:rsidR="00E860C5" w:rsidRPr="00D744C5" w14:paraId="769D07C7" w14:textId="77777777" w:rsidTr="00C60A63">
        <w:trPr>
          <w:jc w:val="center"/>
        </w:trPr>
        <w:tc>
          <w:tcPr>
            <w:tcW w:w="10773" w:type="dxa"/>
            <w:tcBorders>
              <w:top w:val="single" w:sz="4" w:space="0" w:color="B2B2B2"/>
              <w:left w:val="single" w:sz="4" w:space="0" w:color="B2B2B2"/>
              <w:bottom w:val="single" w:sz="4" w:space="0" w:color="B2B2B2"/>
              <w:right w:val="single" w:sz="4" w:space="0" w:color="B2B2B2"/>
            </w:tcBorders>
            <w:shd w:val="clear" w:color="auto" w:fill="auto"/>
          </w:tcPr>
          <w:p w14:paraId="56EA4B49" w14:textId="7269E223" w:rsidR="00E860C5" w:rsidRPr="00E860C5" w:rsidRDefault="00E860C5" w:rsidP="008B20E7">
            <w:pPr>
              <w:jc w:val="both"/>
              <w:rPr>
                <w:rFonts w:ascii="Arial" w:hAnsi="Arial" w:cs="Arial"/>
                <w:sz w:val="22"/>
                <w:szCs w:val="22"/>
              </w:rPr>
            </w:pPr>
            <w:r w:rsidRPr="00420023">
              <w:rPr>
                <w:rFonts w:ascii="Arial" w:hAnsi="Arial" w:cs="Arial"/>
                <w:b/>
                <w:sz w:val="22"/>
                <w:szCs w:val="22"/>
              </w:rPr>
              <w:t xml:space="preserve">BENEFITS: </w:t>
            </w:r>
          </w:p>
          <w:p w14:paraId="5997CC1D" w14:textId="77777777" w:rsidR="00E860C5" w:rsidRPr="00E860C5" w:rsidRDefault="00E860C5" w:rsidP="008B20E7">
            <w:pPr>
              <w:jc w:val="both"/>
              <w:rPr>
                <w:rFonts w:ascii="Arial" w:hAnsi="Arial" w:cs="Arial"/>
                <w:sz w:val="22"/>
                <w:szCs w:val="22"/>
              </w:rPr>
            </w:pPr>
          </w:p>
          <w:p w14:paraId="0C3ABFC4" w14:textId="77777777" w:rsidR="00E860C5" w:rsidRPr="00E860C5" w:rsidRDefault="00583BF2" w:rsidP="008B20E7">
            <w:pPr>
              <w:jc w:val="both"/>
              <w:rPr>
                <w:rFonts w:ascii="Arial" w:hAnsi="Arial" w:cs="Arial"/>
                <w:sz w:val="22"/>
                <w:szCs w:val="22"/>
              </w:rPr>
            </w:pPr>
            <w:r>
              <w:rPr>
                <w:rFonts w:ascii="Arial" w:hAnsi="Arial" w:cs="Arial"/>
                <w:sz w:val="22"/>
                <w:szCs w:val="22"/>
              </w:rPr>
              <w:t xml:space="preserve">Benefits include access to a generous Health Spending Account, Group </w:t>
            </w:r>
            <w:r w:rsidR="00E860C5" w:rsidRPr="00E860C5">
              <w:rPr>
                <w:rFonts w:ascii="Arial" w:hAnsi="Arial" w:cs="Arial"/>
                <w:sz w:val="22"/>
                <w:szCs w:val="22"/>
              </w:rPr>
              <w:t>Insurance, RRSP contributions</w:t>
            </w:r>
            <w:r>
              <w:rPr>
                <w:rFonts w:ascii="Arial" w:hAnsi="Arial" w:cs="Arial"/>
                <w:sz w:val="22"/>
                <w:szCs w:val="22"/>
              </w:rPr>
              <w:t xml:space="preserve"> – based on employment status</w:t>
            </w:r>
            <w:r w:rsidR="00E860C5" w:rsidRPr="00E860C5">
              <w:rPr>
                <w:rFonts w:ascii="Arial" w:hAnsi="Arial" w:cs="Arial"/>
                <w:sz w:val="22"/>
                <w:szCs w:val="22"/>
              </w:rPr>
              <w:t>, Long-term / Short-term Disability, starting 4 weeks’ Vacation/year, Flexible work hou</w:t>
            </w:r>
            <w:r>
              <w:rPr>
                <w:rFonts w:ascii="Arial" w:hAnsi="Arial" w:cs="Arial"/>
                <w:sz w:val="22"/>
                <w:szCs w:val="22"/>
              </w:rPr>
              <w:t>rs, Relocation packages based on eligibility</w:t>
            </w:r>
            <w:r w:rsidR="00E860C5" w:rsidRPr="00E860C5">
              <w:rPr>
                <w:rFonts w:ascii="Arial" w:hAnsi="Arial" w:cs="Arial"/>
                <w:sz w:val="22"/>
                <w:szCs w:val="22"/>
              </w:rPr>
              <w:t>, Professional Development budget, Employee Assistance Program, and a positive and innovative office culture grounded in our core values of humanity, integrity and results.</w:t>
            </w:r>
          </w:p>
          <w:p w14:paraId="110FFD37" w14:textId="77777777" w:rsidR="00E860C5" w:rsidRPr="00D744C5" w:rsidRDefault="00E860C5" w:rsidP="008B20E7">
            <w:pPr>
              <w:jc w:val="both"/>
              <w:rPr>
                <w:rFonts w:ascii="Arial" w:hAnsi="Arial" w:cs="Arial"/>
                <w:b/>
                <w:sz w:val="22"/>
                <w:szCs w:val="22"/>
              </w:rPr>
            </w:pPr>
          </w:p>
        </w:tc>
      </w:tr>
      <w:tr w:rsidR="00E860C5" w:rsidRPr="00D744C5" w14:paraId="6B699379" w14:textId="77777777" w:rsidTr="00C60A63">
        <w:trPr>
          <w:jc w:val="center"/>
        </w:trPr>
        <w:tc>
          <w:tcPr>
            <w:tcW w:w="10773" w:type="dxa"/>
            <w:tcBorders>
              <w:top w:val="single" w:sz="4" w:space="0" w:color="B2B2B2"/>
              <w:left w:val="single" w:sz="4" w:space="0" w:color="B2B2B2"/>
              <w:bottom w:val="single" w:sz="4" w:space="0" w:color="B2B2B2"/>
              <w:right w:val="single" w:sz="4" w:space="0" w:color="B2B2B2"/>
            </w:tcBorders>
            <w:shd w:val="clear" w:color="auto" w:fill="CCCCCC"/>
          </w:tcPr>
          <w:p w14:paraId="3FE9F23F" w14:textId="77777777" w:rsidR="00E860C5" w:rsidRPr="00D744C5" w:rsidRDefault="00E860C5" w:rsidP="008B20E7">
            <w:pPr>
              <w:jc w:val="both"/>
              <w:rPr>
                <w:rFonts w:ascii="Arial" w:hAnsi="Arial" w:cs="Arial"/>
                <w:b/>
                <w:sz w:val="22"/>
                <w:szCs w:val="22"/>
              </w:rPr>
            </w:pPr>
          </w:p>
        </w:tc>
      </w:tr>
      <w:tr w:rsidR="00E860C5" w:rsidRPr="00A33610" w14:paraId="7C21BD44" w14:textId="77777777" w:rsidTr="00C60A63">
        <w:trPr>
          <w:jc w:val="center"/>
        </w:trPr>
        <w:tc>
          <w:tcPr>
            <w:tcW w:w="10773" w:type="dxa"/>
            <w:tcBorders>
              <w:top w:val="single" w:sz="4" w:space="0" w:color="B2B2B2"/>
              <w:left w:val="single" w:sz="4" w:space="0" w:color="B2B2B2"/>
              <w:bottom w:val="single" w:sz="4" w:space="0" w:color="B2B2B2"/>
              <w:right w:val="single" w:sz="4" w:space="0" w:color="B2B2B2"/>
            </w:tcBorders>
          </w:tcPr>
          <w:p w14:paraId="1F72F646" w14:textId="77777777" w:rsidR="00E860C5" w:rsidRDefault="00E860C5" w:rsidP="008B20E7">
            <w:pPr>
              <w:jc w:val="both"/>
              <w:rPr>
                <w:rFonts w:ascii="Arial" w:hAnsi="Arial" w:cs="Arial"/>
                <w:b/>
                <w:sz w:val="22"/>
                <w:szCs w:val="22"/>
              </w:rPr>
            </w:pPr>
          </w:p>
          <w:p w14:paraId="67BAE7A1" w14:textId="427FFDE2" w:rsidR="00E860C5" w:rsidRPr="00D744C5" w:rsidRDefault="00E860C5" w:rsidP="008B20E7">
            <w:pPr>
              <w:jc w:val="both"/>
              <w:rPr>
                <w:rFonts w:ascii="Arial" w:hAnsi="Arial" w:cs="Arial"/>
                <w:b/>
                <w:sz w:val="22"/>
                <w:szCs w:val="22"/>
              </w:rPr>
            </w:pPr>
            <w:r w:rsidRPr="00D744C5">
              <w:rPr>
                <w:rFonts w:ascii="Arial" w:hAnsi="Arial" w:cs="Arial"/>
                <w:b/>
                <w:sz w:val="22"/>
                <w:szCs w:val="22"/>
              </w:rPr>
              <w:t>INFORMATION AND APPLICATION:</w:t>
            </w:r>
            <w:r>
              <w:rPr>
                <w:rFonts w:ascii="Arial" w:hAnsi="Arial" w:cs="Arial"/>
                <w:b/>
                <w:sz w:val="22"/>
                <w:szCs w:val="22"/>
              </w:rPr>
              <w:t xml:space="preserve">  </w:t>
            </w:r>
          </w:p>
          <w:p w14:paraId="08CE6F91" w14:textId="77777777" w:rsidR="00E860C5" w:rsidRPr="00E860C5" w:rsidRDefault="00E860C5" w:rsidP="008B20E7">
            <w:pPr>
              <w:jc w:val="both"/>
              <w:rPr>
                <w:rFonts w:ascii="Arial" w:hAnsi="Arial" w:cs="Arial"/>
                <w:b/>
                <w:sz w:val="22"/>
                <w:szCs w:val="22"/>
              </w:rPr>
            </w:pPr>
          </w:p>
          <w:p w14:paraId="7DB5FF0E" w14:textId="77777777" w:rsidR="00E860C5" w:rsidRPr="00E860C5" w:rsidRDefault="00E860C5" w:rsidP="008B20E7">
            <w:pPr>
              <w:jc w:val="both"/>
              <w:rPr>
                <w:rFonts w:ascii="Arial" w:hAnsi="Arial" w:cs="Arial"/>
                <w:b/>
                <w:sz w:val="22"/>
                <w:szCs w:val="22"/>
              </w:rPr>
            </w:pPr>
            <w:r w:rsidRPr="00E860C5">
              <w:rPr>
                <w:rFonts w:ascii="Arial" w:hAnsi="Arial" w:cs="Arial"/>
                <w:b/>
                <w:sz w:val="22"/>
                <w:szCs w:val="22"/>
              </w:rPr>
              <w:t xml:space="preserve">Interested candidates are invited to apply by visiting - </w:t>
            </w:r>
            <w:hyperlink r:id="rId13" w:history="1">
              <w:r w:rsidRPr="00E860C5">
                <w:rPr>
                  <w:rStyle w:val="Hyperlink"/>
                  <w:rFonts w:ascii="Arial" w:hAnsi="Arial" w:cs="Arial"/>
                  <w:b/>
                  <w:sz w:val="22"/>
                  <w:szCs w:val="22"/>
                </w:rPr>
                <w:t>MSF Canada Work in Our Offices</w:t>
              </w:r>
            </w:hyperlink>
          </w:p>
          <w:p w14:paraId="61CDCEAD" w14:textId="77777777" w:rsidR="00E860C5" w:rsidRPr="00E860C5" w:rsidRDefault="00E860C5" w:rsidP="008B20E7">
            <w:pPr>
              <w:jc w:val="both"/>
              <w:rPr>
                <w:rFonts w:ascii="Arial" w:hAnsi="Arial" w:cs="Arial"/>
                <w:sz w:val="22"/>
                <w:szCs w:val="22"/>
              </w:rPr>
            </w:pPr>
          </w:p>
          <w:p w14:paraId="0034F3FC" w14:textId="77777777" w:rsidR="00E860C5" w:rsidRPr="00E860C5" w:rsidRDefault="00E860C5" w:rsidP="008B20E7">
            <w:pPr>
              <w:jc w:val="both"/>
              <w:rPr>
                <w:rFonts w:ascii="Arial" w:hAnsi="Arial" w:cs="Arial"/>
                <w:sz w:val="22"/>
                <w:szCs w:val="22"/>
              </w:rPr>
            </w:pPr>
            <w:r w:rsidRPr="00E860C5">
              <w:rPr>
                <w:rFonts w:ascii="Arial" w:hAnsi="Arial" w:cs="Arial"/>
                <w:sz w:val="22"/>
                <w:szCs w:val="22"/>
              </w:rPr>
              <w:t>Please be sure to include references and a letter of motivation as a part of your application.</w:t>
            </w:r>
          </w:p>
          <w:p w14:paraId="6BB9E253" w14:textId="77777777" w:rsidR="00E860C5" w:rsidRPr="00E860C5" w:rsidRDefault="00E860C5" w:rsidP="008B20E7">
            <w:pPr>
              <w:jc w:val="both"/>
              <w:rPr>
                <w:rFonts w:ascii="Arial" w:hAnsi="Arial" w:cs="Arial"/>
                <w:sz w:val="22"/>
                <w:szCs w:val="22"/>
              </w:rPr>
            </w:pPr>
          </w:p>
          <w:p w14:paraId="0C136D76" w14:textId="420AD28F" w:rsidR="00E860C5" w:rsidRPr="00E860C5" w:rsidRDefault="00E860C5" w:rsidP="008B20E7">
            <w:pPr>
              <w:jc w:val="both"/>
              <w:rPr>
                <w:rFonts w:ascii="Arial" w:hAnsi="Arial" w:cs="Arial"/>
                <w:sz w:val="22"/>
                <w:szCs w:val="22"/>
              </w:rPr>
            </w:pPr>
            <w:r w:rsidRPr="00E860C5">
              <w:rPr>
                <w:rFonts w:ascii="Arial" w:hAnsi="Arial" w:cs="Arial"/>
                <w:sz w:val="22"/>
                <w:szCs w:val="22"/>
              </w:rPr>
              <w:t xml:space="preserve">The deadline for applications is </w:t>
            </w:r>
            <w:r w:rsidR="00E87BE1">
              <w:rPr>
                <w:rFonts w:ascii="Arial" w:hAnsi="Arial" w:cs="Arial"/>
                <w:sz w:val="22"/>
                <w:szCs w:val="22"/>
              </w:rPr>
              <w:t xml:space="preserve">June </w:t>
            </w:r>
            <w:r w:rsidR="00FA2F35">
              <w:rPr>
                <w:rFonts w:ascii="Arial" w:hAnsi="Arial" w:cs="Arial"/>
                <w:sz w:val="22"/>
                <w:szCs w:val="22"/>
              </w:rPr>
              <w:t>25</w:t>
            </w:r>
            <w:r w:rsidR="00E87BE1">
              <w:rPr>
                <w:rFonts w:ascii="Arial" w:hAnsi="Arial" w:cs="Arial"/>
                <w:sz w:val="22"/>
                <w:szCs w:val="22"/>
              </w:rPr>
              <w:t>, 2019</w:t>
            </w:r>
            <w:r w:rsidRPr="00E860C5">
              <w:rPr>
                <w:rFonts w:ascii="Arial" w:hAnsi="Arial" w:cs="Arial"/>
                <w:sz w:val="22"/>
                <w:szCs w:val="22"/>
              </w:rPr>
              <w:t xml:space="preserve">, </w:t>
            </w:r>
            <w:r w:rsidR="00FA2F35">
              <w:rPr>
                <w:rFonts w:ascii="Arial" w:hAnsi="Arial" w:cs="Arial"/>
                <w:sz w:val="22"/>
                <w:szCs w:val="22"/>
              </w:rPr>
              <w:t>9</w:t>
            </w:r>
            <w:r w:rsidRPr="00E860C5">
              <w:rPr>
                <w:rFonts w:ascii="Arial" w:hAnsi="Arial" w:cs="Arial"/>
                <w:sz w:val="22"/>
                <w:szCs w:val="22"/>
              </w:rPr>
              <w:t xml:space="preserve">:00 </w:t>
            </w:r>
            <w:r w:rsidR="00FA2F35">
              <w:rPr>
                <w:rFonts w:ascii="Arial" w:hAnsi="Arial" w:cs="Arial"/>
                <w:sz w:val="22"/>
                <w:szCs w:val="22"/>
              </w:rPr>
              <w:t>AM</w:t>
            </w:r>
            <w:bookmarkStart w:id="0" w:name="_GoBack"/>
            <w:bookmarkEnd w:id="0"/>
            <w:r w:rsidR="00E87BE1">
              <w:rPr>
                <w:rFonts w:ascii="Arial" w:hAnsi="Arial" w:cs="Arial"/>
                <w:sz w:val="22"/>
                <w:szCs w:val="22"/>
              </w:rPr>
              <w:t>, EDT</w:t>
            </w:r>
            <w:r w:rsidRPr="00E860C5">
              <w:rPr>
                <w:rFonts w:ascii="Arial" w:hAnsi="Arial" w:cs="Arial"/>
                <w:sz w:val="22"/>
                <w:szCs w:val="22"/>
              </w:rPr>
              <w:t>.</w:t>
            </w:r>
          </w:p>
          <w:p w14:paraId="6AD3ACE0" w14:textId="77777777" w:rsidR="00F212DD" w:rsidRPr="00E87BE1" w:rsidRDefault="00F212DD" w:rsidP="00F212DD">
            <w:pPr>
              <w:spacing w:before="100" w:beforeAutospacing="1" w:after="100" w:afterAutospacing="1"/>
              <w:rPr>
                <w:rFonts w:ascii="Helvetica" w:hAnsi="Helvetica" w:cs="Helvetica"/>
                <w:color w:val="000000"/>
                <w:sz w:val="20"/>
                <w:szCs w:val="20"/>
              </w:rPr>
            </w:pPr>
            <w:r w:rsidRPr="00E87BE1">
              <w:rPr>
                <w:rFonts w:ascii="Helvetica" w:hAnsi="Helvetica" w:cs="Helvetica"/>
                <w:color w:val="000000"/>
                <w:sz w:val="20"/>
                <w:szCs w:val="20"/>
              </w:rPr>
              <w:t>NOTE: Applicants must be legally permitted to work in Canada to be considered. We thank you for your interest; please note only shortlisted candidates will be contacted.</w:t>
            </w:r>
          </w:p>
          <w:p w14:paraId="6B87C62A" w14:textId="77777777" w:rsidR="00E87BE1" w:rsidRPr="00E87BE1" w:rsidRDefault="00E87BE1" w:rsidP="00E87BE1">
            <w:pPr>
              <w:spacing w:before="100" w:beforeAutospacing="1" w:after="100" w:afterAutospacing="1"/>
              <w:rPr>
                <w:rFonts w:ascii="Helvetica" w:hAnsi="Helvetica" w:cs="Helvetica"/>
                <w:color w:val="000000"/>
                <w:sz w:val="20"/>
                <w:szCs w:val="20"/>
              </w:rPr>
            </w:pPr>
            <w:r w:rsidRPr="00E87BE1">
              <w:rPr>
                <w:rFonts w:ascii="Helvetica" w:hAnsi="Helvetica" w:cs="Helvetica"/>
                <w:color w:val="000000"/>
                <w:sz w:val="20"/>
                <w:szCs w:val="20"/>
              </w:rPr>
              <w:t xml:space="preserve">MSF Canada is a people-focused humanitarian organization that is proud to offer a diverse, collaborative, and inclusive work environment. We strongly believe this approach enhances our work and we’re committed to equity in employment. The organization seeks to attract and engage the best professionals to join and maintain meaningful, </w:t>
            </w:r>
            <w:r w:rsidRPr="00E87BE1">
              <w:rPr>
                <w:rFonts w:ascii="Helvetica" w:hAnsi="Helvetica" w:cs="Helvetica"/>
                <w:color w:val="000000"/>
                <w:sz w:val="20"/>
                <w:szCs w:val="20"/>
              </w:rPr>
              <w:lastRenderedPageBreak/>
              <w:t>productive and lasting work relationships. We embrace diverse motivations and backgrounds of people working together to exhibit their passion in action for the social mission of MSF.  </w:t>
            </w:r>
          </w:p>
          <w:p w14:paraId="5F5B1EE5" w14:textId="58621E0C" w:rsidR="00E87BE1" w:rsidRPr="00E860C5" w:rsidRDefault="00E860C5" w:rsidP="008B20E7">
            <w:pPr>
              <w:jc w:val="both"/>
              <w:rPr>
                <w:rFonts w:ascii="Arial" w:hAnsi="Arial" w:cs="Arial"/>
                <w:sz w:val="22"/>
                <w:szCs w:val="22"/>
              </w:rPr>
            </w:pPr>
            <w:r w:rsidRPr="00E860C5">
              <w:rPr>
                <w:rFonts w:ascii="Arial" w:hAnsi="Arial" w:cs="Arial"/>
                <w:sz w:val="22"/>
                <w:szCs w:val="22"/>
              </w:rPr>
              <w:t xml:space="preserve">Note: Applicants who have questions regarding accommodation and accessibility can send questions/concerns to Phone: 1-800-982-7903 </w:t>
            </w:r>
            <w:proofErr w:type="spellStart"/>
            <w:r w:rsidRPr="00E860C5">
              <w:rPr>
                <w:rFonts w:ascii="Arial" w:hAnsi="Arial" w:cs="Arial"/>
                <w:sz w:val="22"/>
                <w:szCs w:val="22"/>
              </w:rPr>
              <w:t>ext</w:t>
            </w:r>
            <w:proofErr w:type="spellEnd"/>
            <w:r w:rsidRPr="00E860C5">
              <w:rPr>
                <w:rFonts w:ascii="Arial" w:hAnsi="Arial" w:cs="Arial"/>
                <w:sz w:val="22"/>
                <w:szCs w:val="22"/>
              </w:rPr>
              <w:t>: 3454</w:t>
            </w:r>
          </w:p>
          <w:p w14:paraId="5043CB0F" w14:textId="77777777" w:rsidR="00E860C5" w:rsidRPr="00E860C5" w:rsidRDefault="00E860C5" w:rsidP="008B20E7">
            <w:pPr>
              <w:jc w:val="both"/>
              <w:rPr>
                <w:rFonts w:ascii="Arial" w:hAnsi="Arial" w:cs="Arial"/>
                <w:b/>
                <w:sz w:val="22"/>
                <w:szCs w:val="22"/>
              </w:rPr>
            </w:pPr>
          </w:p>
        </w:tc>
      </w:tr>
    </w:tbl>
    <w:p w14:paraId="6537F28F" w14:textId="77777777" w:rsidR="000D774F" w:rsidRDefault="000D774F" w:rsidP="008B20E7">
      <w:pPr>
        <w:jc w:val="both"/>
        <w:rPr>
          <w:rFonts w:ascii="Arial" w:hAnsi="Arial" w:cs="Arial"/>
          <w:sz w:val="22"/>
          <w:szCs w:val="22"/>
        </w:rPr>
      </w:pPr>
    </w:p>
    <w:sectPr w:rsidR="000D774F">
      <w:footerReference w:type="even" r:id="rId14"/>
      <w:foot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44807" w14:textId="77777777" w:rsidR="00D30AA6" w:rsidRDefault="00D30AA6">
      <w:r>
        <w:separator/>
      </w:r>
    </w:p>
  </w:endnote>
  <w:endnote w:type="continuationSeparator" w:id="0">
    <w:p w14:paraId="6D2DA298" w14:textId="77777777" w:rsidR="00D30AA6" w:rsidRDefault="00D3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9572B7" w:rsidRDefault="009572B7" w:rsidP="00234D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3141B" w14:textId="77777777" w:rsidR="009572B7" w:rsidRDefault="009572B7" w:rsidP="004462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C7B5B" w14:textId="77777777" w:rsidR="009572B7" w:rsidRDefault="009572B7" w:rsidP="00234D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61B8">
      <w:rPr>
        <w:rStyle w:val="PageNumber"/>
        <w:noProof/>
      </w:rPr>
      <w:t>4</w:t>
    </w:r>
    <w:r>
      <w:rPr>
        <w:rStyle w:val="PageNumber"/>
      </w:rPr>
      <w:fldChar w:fldCharType="end"/>
    </w:r>
  </w:p>
  <w:p w14:paraId="1CBE58C2" w14:textId="77777777" w:rsidR="009572B7" w:rsidRDefault="009572B7" w:rsidP="00A361A4">
    <w:pPr>
      <w:pStyle w:val="Footer"/>
      <w:contextualSpacing/>
      <w:rPr>
        <w:rFonts w:ascii="Calibri" w:hAnsi="Calibri"/>
        <w:sz w:val="16"/>
        <w:szCs w:val="16"/>
      </w:rPr>
    </w:pPr>
    <w:r>
      <w:tab/>
    </w:r>
    <w:r w:rsidRPr="00636A45">
      <w:rPr>
        <w:rFonts w:ascii="Calibri" w:hAnsi="Calibri"/>
        <w:sz w:val="16"/>
        <w:szCs w:val="16"/>
      </w:rPr>
      <w:t>MSF Canada</w:t>
    </w:r>
  </w:p>
  <w:p w14:paraId="62AA8286" w14:textId="77777777" w:rsidR="009572B7" w:rsidRPr="00EB5085" w:rsidRDefault="009572B7" w:rsidP="00A361A4">
    <w:pPr>
      <w:pStyle w:val="Footer"/>
      <w:contextualSpacing/>
      <w:rPr>
        <w:rFonts w:ascii="Calibri" w:hAnsi="Calibri"/>
        <w:sz w:val="16"/>
        <w:szCs w:val="16"/>
      </w:rPr>
    </w:pPr>
    <w:r>
      <w:rPr>
        <w:rFonts w:ascii="Calibri" w:hAnsi="Calibri"/>
        <w:sz w:val="16"/>
        <w:szCs w:val="16"/>
      </w:rPr>
      <w:tab/>
    </w:r>
    <w:r w:rsidRPr="00636A45">
      <w:rPr>
        <w:rFonts w:ascii="Calibri" w:hAnsi="Calibri"/>
        <w:sz w:val="16"/>
        <w:szCs w:val="16"/>
      </w:rPr>
      <w:t>Internal Human Resources</w:t>
    </w:r>
  </w:p>
  <w:p w14:paraId="7DF4E37C" w14:textId="77777777" w:rsidR="009572B7" w:rsidRDefault="009572B7" w:rsidP="004462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2544A" w14:textId="77777777" w:rsidR="00D30AA6" w:rsidRDefault="00D30AA6">
      <w:r>
        <w:separator/>
      </w:r>
    </w:p>
  </w:footnote>
  <w:footnote w:type="continuationSeparator" w:id="0">
    <w:p w14:paraId="412DF24C" w14:textId="77777777" w:rsidR="00D30AA6" w:rsidRDefault="00D30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E7F"/>
    <w:multiLevelType w:val="hybridMultilevel"/>
    <w:tmpl w:val="6B6C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71BC2"/>
    <w:multiLevelType w:val="hybridMultilevel"/>
    <w:tmpl w:val="B75A9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25781"/>
    <w:multiLevelType w:val="hybridMultilevel"/>
    <w:tmpl w:val="51324B34"/>
    <w:lvl w:ilvl="0" w:tplc="22127B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53A8B"/>
    <w:multiLevelType w:val="multilevel"/>
    <w:tmpl w:val="55CCC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123D3"/>
    <w:multiLevelType w:val="hybridMultilevel"/>
    <w:tmpl w:val="FD2642C6"/>
    <w:lvl w:ilvl="0" w:tplc="22127B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342FF"/>
    <w:multiLevelType w:val="hybridMultilevel"/>
    <w:tmpl w:val="0BE6C6C0"/>
    <w:lvl w:ilvl="0" w:tplc="22127B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96DEF"/>
    <w:multiLevelType w:val="hybridMultilevel"/>
    <w:tmpl w:val="4E6C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81A7E"/>
    <w:multiLevelType w:val="hybridMultilevel"/>
    <w:tmpl w:val="22A0BF10"/>
    <w:lvl w:ilvl="0" w:tplc="22127B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62B28"/>
    <w:multiLevelType w:val="hybridMultilevel"/>
    <w:tmpl w:val="C654F834"/>
    <w:lvl w:ilvl="0" w:tplc="22127B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B3670"/>
    <w:multiLevelType w:val="hybridMultilevel"/>
    <w:tmpl w:val="70249C52"/>
    <w:lvl w:ilvl="0" w:tplc="22127B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A687C"/>
    <w:multiLevelType w:val="hybridMultilevel"/>
    <w:tmpl w:val="94B6738C"/>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11" w15:restartNumberingAfterBreak="0">
    <w:nsid w:val="208E2AFE"/>
    <w:multiLevelType w:val="hybridMultilevel"/>
    <w:tmpl w:val="268E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064B5"/>
    <w:multiLevelType w:val="hybridMultilevel"/>
    <w:tmpl w:val="7EF03D72"/>
    <w:lvl w:ilvl="0" w:tplc="CA6E7674">
      <w:start w:val="1"/>
      <w:numFmt w:val="bullet"/>
      <w:lvlText w:val=""/>
      <w:lvlJc w:val="left"/>
      <w:pPr>
        <w:ind w:left="720" w:hanging="360"/>
      </w:pPr>
      <w:rPr>
        <w:rFonts w:ascii="Symbol" w:hAnsi="Symbol" w:hint="default"/>
      </w:rPr>
    </w:lvl>
    <w:lvl w:ilvl="1" w:tplc="C3424CC6">
      <w:start w:val="1"/>
      <w:numFmt w:val="bullet"/>
      <w:lvlText w:val="o"/>
      <w:lvlJc w:val="left"/>
      <w:pPr>
        <w:ind w:left="1440" w:hanging="360"/>
      </w:pPr>
      <w:rPr>
        <w:rFonts w:ascii="Courier New" w:hAnsi="Courier New" w:hint="default"/>
      </w:rPr>
    </w:lvl>
    <w:lvl w:ilvl="2" w:tplc="BC6AD408">
      <w:start w:val="1"/>
      <w:numFmt w:val="bullet"/>
      <w:lvlText w:val=""/>
      <w:lvlJc w:val="left"/>
      <w:pPr>
        <w:ind w:left="2160" w:hanging="360"/>
      </w:pPr>
      <w:rPr>
        <w:rFonts w:ascii="Wingdings" w:hAnsi="Wingdings" w:hint="default"/>
      </w:rPr>
    </w:lvl>
    <w:lvl w:ilvl="3" w:tplc="B2B8B7F0">
      <w:start w:val="1"/>
      <w:numFmt w:val="bullet"/>
      <w:lvlText w:val=""/>
      <w:lvlJc w:val="left"/>
      <w:pPr>
        <w:ind w:left="2880" w:hanging="360"/>
      </w:pPr>
      <w:rPr>
        <w:rFonts w:ascii="Symbol" w:hAnsi="Symbol" w:hint="default"/>
      </w:rPr>
    </w:lvl>
    <w:lvl w:ilvl="4" w:tplc="254E6D5E">
      <w:start w:val="1"/>
      <w:numFmt w:val="bullet"/>
      <w:lvlText w:val="o"/>
      <w:lvlJc w:val="left"/>
      <w:pPr>
        <w:ind w:left="3600" w:hanging="360"/>
      </w:pPr>
      <w:rPr>
        <w:rFonts w:ascii="Courier New" w:hAnsi="Courier New" w:hint="default"/>
      </w:rPr>
    </w:lvl>
    <w:lvl w:ilvl="5" w:tplc="3AFAD720">
      <w:start w:val="1"/>
      <w:numFmt w:val="bullet"/>
      <w:lvlText w:val=""/>
      <w:lvlJc w:val="left"/>
      <w:pPr>
        <w:ind w:left="4320" w:hanging="360"/>
      </w:pPr>
      <w:rPr>
        <w:rFonts w:ascii="Wingdings" w:hAnsi="Wingdings" w:hint="default"/>
      </w:rPr>
    </w:lvl>
    <w:lvl w:ilvl="6" w:tplc="5DAE7398">
      <w:start w:val="1"/>
      <w:numFmt w:val="bullet"/>
      <w:lvlText w:val=""/>
      <w:lvlJc w:val="left"/>
      <w:pPr>
        <w:ind w:left="5040" w:hanging="360"/>
      </w:pPr>
      <w:rPr>
        <w:rFonts w:ascii="Symbol" w:hAnsi="Symbol" w:hint="default"/>
      </w:rPr>
    </w:lvl>
    <w:lvl w:ilvl="7" w:tplc="2DC0ACE0">
      <w:start w:val="1"/>
      <w:numFmt w:val="bullet"/>
      <w:lvlText w:val="o"/>
      <w:lvlJc w:val="left"/>
      <w:pPr>
        <w:ind w:left="5760" w:hanging="360"/>
      </w:pPr>
      <w:rPr>
        <w:rFonts w:ascii="Courier New" w:hAnsi="Courier New" w:hint="default"/>
      </w:rPr>
    </w:lvl>
    <w:lvl w:ilvl="8" w:tplc="8C6C88E2">
      <w:start w:val="1"/>
      <w:numFmt w:val="bullet"/>
      <w:lvlText w:val=""/>
      <w:lvlJc w:val="left"/>
      <w:pPr>
        <w:ind w:left="6480" w:hanging="360"/>
      </w:pPr>
      <w:rPr>
        <w:rFonts w:ascii="Wingdings" w:hAnsi="Wingdings" w:hint="default"/>
      </w:rPr>
    </w:lvl>
  </w:abstractNum>
  <w:abstractNum w:abstractNumId="13" w15:restartNumberingAfterBreak="0">
    <w:nsid w:val="24F44ED4"/>
    <w:multiLevelType w:val="hybridMultilevel"/>
    <w:tmpl w:val="9E36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13D27"/>
    <w:multiLevelType w:val="hybridMultilevel"/>
    <w:tmpl w:val="77D0DC60"/>
    <w:lvl w:ilvl="0" w:tplc="22127B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21259"/>
    <w:multiLevelType w:val="hybridMultilevel"/>
    <w:tmpl w:val="1BB6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AE4CDB"/>
    <w:multiLevelType w:val="hybridMultilevel"/>
    <w:tmpl w:val="6C72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304100"/>
    <w:multiLevelType w:val="hybridMultilevel"/>
    <w:tmpl w:val="CC1495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0548C"/>
    <w:multiLevelType w:val="hybridMultilevel"/>
    <w:tmpl w:val="7B560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DA170B"/>
    <w:multiLevelType w:val="hybridMultilevel"/>
    <w:tmpl w:val="7F6A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17579"/>
    <w:multiLevelType w:val="hybridMultilevel"/>
    <w:tmpl w:val="C1BE44D2"/>
    <w:lvl w:ilvl="0" w:tplc="22127B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23E79"/>
    <w:multiLevelType w:val="hybridMultilevel"/>
    <w:tmpl w:val="F50EA5EA"/>
    <w:lvl w:ilvl="0" w:tplc="22127B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A5729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4C300BB9"/>
    <w:multiLevelType w:val="hybridMultilevel"/>
    <w:tmpl w:val="F3D6F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C607A9"/>
    <w:multiLevelType w:val="singleLevel"/>
    <w:tmpl w:val="254AE4F4"/>
    <w:lvl w:ilvl="0">
      <w:start w:val="1"/>
      <w:numFmt w:val="lowerLetter"/>
      <w:pStyle w:val="Organisme"/>
      <w:lvlText w:val="%1."/>
      <w:lvlJc w:val="left"/>
      <w:pPr>
        <w:tabs>
          <w:tab w:val="num" w:pos="360"/>
        </w:tabs>
        <w:ind w:left="360" w:hanging="360"/>
      </w:pPr>
      <w:rPr>
        <w:rFonts w:hint="default"/>
      </w:rPr>
    </w:lvl>
  </w:abstractNum>
  <w:abstractNum w:abstractNumId="25" w15:restartNumberingAfterBreak="0">
    <w:nsid w:val="537D1DD5"/>
    <w:multiLevelType w:val="hybridMultilevel"/>
    <w:tmpl w:val="4B78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41133E"/>
    <w:multiLevelType w:val="hybridMultilevel"/>
    <w:tmpl w:val="CCDCBCC4"/>
    <w:lvl w:ilvl="0" w:tplc="57B8C448">
      <w:start w:val="1"/>
      <w:numFmt w:val="bullet"/>
      <w:lvlText w:val=""/>
      <w:lvlJc w:val="left"/>
      <w:pPr>
        <w:ind w:left="720" w:hanging="360"/>
      </w:pPr>
      <w:rPr>
        <w:rFonts w:ascii="Symbol" w:hAnsi="Symbol" w:hint="default"/>
      </w:rPr>
    </w:lvl>
    <w:lvl w:ilvl="1" w:tplc="8D3828DA">
      <w:start w:val="1"/>
      <w:numFmt w:val="bullet"/>
      <w:lvlText w:val="o"/>
      <w:lvlJc w:val="left"/>
      <w:pPr>
        <w:ind w:left="1440" w:hanging="360"/>
      </w:pPr>
      <w:rPr>
        <w:rFonts w:ascii="Courier New" w:hAnsi="Courier New" w:hint="default"/>
      </w:rPr>
    </w:lvl>
    <w:lvl w:ilvl="2" w:tplc="C21EA4AC">
      <w:start w:val="1"/>
      <w:numFmt w:val="bullet"/>
      <w:lvlText w:val=""/>
      <w:lvlJc w:val="left"/>
      <w:pPr>
        <w:ind w:left="2160" w:hanging="360"/>
      </w:pPr>
      <w:rPr>
        <w:rFonts w:ascii="Wingdings" w:hAnsi="Wingdings" w:hint="default"/>
      </w:rPr>
    </w:lvl>
    <w:lvl w:ilvl="3" w:tplc="F078E90C">
      <w:start w:val="1"/>
      <w:numFmt w:val="bullet"/>
      <w:lvlText w:val=""/>
      <w:lvlJc w:val="left"/>
      <w:pPr>
        <w:ind w:left="2880" w:hanging="360"/>
      </w:pPr>
      <w:rPr>
        <w:rFonts w:ascii="Symbol" w:hAnsi="Symbol" w:hint="default"/>
      </w:rPr>
    </w:lvl>
    <w:lvl w:ilvl="4" w:tplc="0B620ACA">
      <w:start w:val="1"/>
      <w:numFmt w:val="bullet"/>
      <w:lvlText w:val="o"/>
      <w:lvlJc w:val="left"/>
      <w:pPr>
        <w:ind w:left="3600" w:hanging="360"/>
      </w:pPr>
      <w:rPr>
        <w:rFonts w:ascii="Courier New" w:hAnsi="Courier New" w:hint="default"/>
      </w:rPr>
    </w:lvl>
    <w:lvl w:ilvl="5" w:tplc="59080E42">
      <w:start w:val="1"/>
      <w:numFmt w:val="bullet"/>
      <w:lvlText w:val=""/>
      <w:lvlJc w:val="left"/>
      <w:pPr>
        <w:ind w:left="4320" w:hanging="360"/>
      </w:pPr>
      <w:rPr>
        <w:rFonts w:ascii="Wingdings" w:hAnsi="Wingdings" w:hint="default"/>
      </w:rPr>
    </w:lvl>
    <w:lvl w:ilvl="6" w:tplc="74D489EE">
      <w:start w:val="1"/>
      <w:numFmt w:val="bullet"/>
      <w:lvlText w:val=""/>
      <w:lvlJc w:val="left"/>
      <w:pPr>
        <w:ind w:left="5040" w:hanging="360"/>
      </w:pPr>
      <w:rPr>
        <w:rFonts w:ascii="Symbol" w:hAnsi="Symbol" w:hint="default"/>
      </w:rPr>
    </w:lvl>
    <w:lvl w:ilvl="7" w:tplc="E4F09172">
      <w:start w:val="1"/>
      <w:numFmt w:val="bullet"/>
      <w:lvlText w:val="o"/>
      <w:lvlJc w:val="left"/>
      <w:pPr>
        <w:ind w:left="5760" w:hanging="360"/>
      </w:pPr>
      <w:rPr>
        <w:rFonts w:ascii="Courier New" w:hAnsi="Courier New" w:hint="default"/>
      </w:rPr>
    </w:lvl>
    <w:lvl w:ilvl="8" w:tplc="562E8DC8">
      <w:start w:val="1"/>
      <w:numFmt w:val="bullet"/>
      <w:lvlText w:val=""/>
      <w:lvlJc w:val="left"/>
      <w:pPr>
        <w:ind w:left="6480" w:hanging="360"/>
      </w:pPr>
      <w:rPr>
        <w:rFonts w:ascii="Wingdings" w:hAnsi="Wingdings" w:hint="default"/>
      </w:rPr>
    </w:lvl>
  </w:abstractNum>
  <w:abstractNum w:abstractNumId="27" w15:restartNumberingAfterBreak="0">
    <w:nsid w:val="5BDC4473"/>
    <w:multiLevelType w:val="hybridMultilevel"/>
    <w:tmpl w:val="63B6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CB14DB"/>
    <w:multiLevelType w:val="hybridMultilevel"/>
    <w:tmpl w:val="A28659C2"/>
    <w:lvl w:ilvl="0" w:tplc="22127B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B7D0B"/>
    <w:multiLevelType w:val="hybridMultilevel"/>
    <w:tmpl w:val="DB78270C"/>
    <w:lvl w:ilvl="0" w:tplc="54E0A870">
      <w:start w:val="1"/>
      <w:numFmt w:val="bullet"/>
      <w:lvlText w:val=""/>
      <w:lvlJc w:val="left"/>
      <w:pPr>
        <w:ind w:left="720" w:hanging="360"/>
      </w:pPr>
      <w:rPr>
        <w:rFonts w:ascii="Symbol" w:hAnsi="Symbol" w:hint="default"/>
      </w:rPr>
    </w:lvl>
    <w:lvl w:ilvl="1" w:tplc="5D1C7872">
      <w:start w:val="1"/>
      <w:numFmt w:val="bullet"/>
      <w:lvlText w:val="o"/>
      <w:lvlJc w:val="left"/>
      <w:pPr>
        <w:ind w:left="1440" w:hanging="360"/>
      </w:pPr>
      <w:rPr>
        <w:rFonts w:ascii="Courier New" w:hAnsi="Courier New" w:hint="default"/>
      </w:rPr>
    </w:lvl>
    <w:lvl w:ilvl="2" w:tplc="091259CE">
      <w:start w:val="1"/>
      <w:numFmt w:val="bullet"/>
      <w:lvlText w:val=""/>
      <w:lvlJc w:val="left"/>
      <w:pPr>
        <w:ind w:left="2160" w:hanging="360"/>
      </w:pPr>
      <w:rPr>
        <w:rFonts w:ascii="Wingdings" w:hAnsi="Wingdings" w:hint="default"/>
      </w:rPr>
    </w:lvl>
    <w:lvl w:ilvl="3" w:tplc="910C0082">
      <w:start w:val="1"/>
      <w:numFmt w:val="bullet"/>
      <w:lvlText w:val=""/>
      <w:lvlJc w:val="left"/>
      <w:pPr>
        <w:ind w:left="2880" w:hanging="360"/>
      </w:pPr>
      <w:rPr>
        <w:rFonts w:ascii="Symbol" w:hAnsi="Symbol" w:hint="default"/>
      </w:rPr>
    </w:lvl>
    <w:lvl w:ilvl="4" w:tplc="FABEFCB2">
      <w:start w:val="1"/>
      <w:numFmt w:val="bullet"/>
      <w:lvlText w:val="o"/>
      <w:lvlJc w:val="left"/>
      <w:pPr>
        <w:ind w:left="3600" w:hanging="360"/>
      </w:pPr>
      <w:rPr>
        <w:rFonts w:ascii="Courier New" w:hAnsi="Courier New" w:hint="default"/>
      </w:rPr>
    </w:lvl>
    <w:lvl w:ilvl="5" w:tplc="00EA5590">
      <w:start w:val="1"/>
      <w:numFmt w:val="bullet"/>
      <w:lvlText w:val=""/>
      <w:lvlJc w:val="left"/>
      <w:pPr>
        <w:ind w:left="4320" w:hanging="360"/>
      </w:pPr>
      <w:rPr>
        <w:rFonts w:ascii="Wingdings" w:hAnsi="Wingdings" w:hint="default"/>
      </w:rPr>
    </w:lvl>
    <w:lvl w:ilvl="6" w:tplc="FF4EE074">
      <w:start w:val="1"/>
      <w:numFmt w:val="bullet"/>
      <w:lvlText w:val=""/>
      <w:lvlJc w:val="left"/>
      <w:pPr>
        <w:ind w:left="5040" w:hanging="360"/>
      </w:pPr>
      <w:rPr>
        <w:rFonts w:ascii="Symbol" w:hAnsi="Symbol" w:hint="default"/>
      </w:rPr>
    </w:lvl>
    <w:lvl w:ilvl="7" w:tplc="4BAC94D0">
      <w:start w:val="1"/>
      <w:numFmt w:val="bullet"/>
      <w:lvlText w:val="o"/>
      <w:lvlJc w:val="left"/>
      <w:pPr>
        <w:ind w:left="5760" w:hanging="360"/>
      </w:pPr>
      <w:rPr>
        <w:rFonts w:ascii="Courier New" w:hAnsi="Courier New" w:hint="default"/>
      </w:rPr>
    </w:lvl>
    <w:lvl w:ilvl="8" w:tplc="6EB0E28A">
      <w:start w:val="1"/>
      <w:numFmt w:val="bullet"/>
      <w:lvlText w:val=""/>
      <w:lvlJc w:val="left"/>
      <w:pPr>
        <w:ind w:left="6480" w:hanging="360"/>
      </w:pPr>
      <w:rPr>
        <w:rFonts w:ascii="Wingdings" w:hAnsi="Wingdings" w:hint="default"/>
      </w:rPr>
    </w:lvl>
  </w:abstractNum>
  <w:abstractNum w:abstractNumId="30" w15:restartNumberingAfterBreak="0">
    <w:nsid w:val="632B3103"/>
    <w:multiLevelType w:val="hybridMultilevel"/>
    <w:tmpl w:val="F07C8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4F0768"/>
    <w:multiLevelType w:val="hybridMultilevel"/>
    <w:tmpl w:val="A19E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304276"/>
    <w:multiLevelType w:val="hybridMultilevel"/>
    <w:tmpl w:val="CEEE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F84AB6"/>
    <w:multiLevelType w:val="hybridMultilevel"/>
    <w:tmpl w:val="EEE08AEE"/>
    <w:lvl w:ilvl="0" w:tplc="22127B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2"/>
  </w:num>
  <w:num w:numId="4">
    <w:abstractNumId w:val="10"/>
  </w:num>
  <w:num w:numId="5">
    <w:abstractNumId w:val="30"/>
  </w:num>
  <w:num w:numId="6">
    <w:abstractNumId w:val="24"/>
  </w:num>
  <w:num w:numId="7">
    <w:abstractNumId w:val="20"/>
  </w:num>
  <w:num w:numId="8">
    <w:abstractNumId w:val="21"/>
  </w:num>
  <w:num w:numId="9">
    <w:abstractNumId w:val="11"/>
  </w:num>
  <w:num w:numId="10">
    <w:abstractNumId w:val="23"/>
  </w:num>
  <w:num w:numId="11">
    <w:abstractNumId w:val="16"/>
  </w:num>
  <w:num w:numId="12">
    <w:abstractNumId w:val="19"/>
  </w:num>
  <w:num w:numId="13">
    <w:abstractNumId w:val="31"/>
  </w:num>
  <w:num w:numId="14">
    <w:abstractNumId w:val="6"/>
  </w:num>
  <w:num w:numId="15">
    <w:abstractNumId w:val="27"/>
  </w:num>
  <w:num w:numId="16">
    <w:abstractNumId w:val="0"/>
  </w:num>
  <w:num w:numId="17">
    <w:abstractNumId w:val="32"/>
  </w:num>
  <w:num w:numId="18">
    <w:abstractNumId w:val="15"/>
  </w:num>
  <w:num w:numId="19">
    <w:abstractNumId w:val="14"/>
  </w:num>
  <w:num w:numId="20">
    <w:abstractNumId w:val="4"/>
  </w:num>
  <w:num w:numId="21">
    <w:abstractNumId w:val="2"/>
  </w:num>
  <w:num w:numId="22">
    <w:abstractNumId w:val="28"/>
  </w:num>
  <w:num w:numId="23">
    <w:abstractNumId w:val="8"/>
  </w:num>
  <w:num w:numId="24">
    <w:abstractNumId w:val="9"/>
  </w:num>
  <w:num w:numId="25">
    <w:abstractNumId w:val="7"/>
  </w:num>
  <w:num w:numId="26">
    <w:abstractNumId w:val="33"/>
  </w:num>
  <w:num w:numId="27">
    <w:abstractNumId w:val="17"/>
  </w:num>
  <w:num w:numId="28">
    <w:abstractNumId w:val="5"/>
  </w:num>
  <w:num w:numId="29">
    <w:abstractNumId w:val="25"/>
  </w:num>
  <w:num w:numId="30">
    <w:abstractNumId w:val="29"/>
  </w:num>
  <w:num w:numId="31">
    <w:abstractNumId w:val="12"/>
  </w:num>
  <w:num w:numId="32">
    <w:abstractNumId w:val="26"/>
  </w:num>
  <w:num w:numId="33">
    <w:abstractNumId w:val="3"/>
  </w:num>
  <w:num w:numId="3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BF6"/>
    <w:rsid w:val="0000447A"/>
    <w:rsid w:val="00034D15"/>
    <w:rsid w:val="000437FF"/>
    <w:rsid w:val="00044843"/>
    <w:rsid w:val="00044EDF"/>
    <w:rsid w:val="000528D7"/>
    <w:rsid w:val="00076737"/>
    <w:rsid w:val="000951A2"/>
    <w:rsid w:val="0009775C"/>
    <w:rsid w:val="000C476C"/>
    <w:rsid w:val="000D774F"/>
    <w:rsid w:val="00100451"/>
    <w:rsid w:val="00153C88"/>
    <w:rsid w:val="0015748A"/>
    <w:rsid w:val="001723A4"/>
    <w:rsid w:val="00174E3A"/>
    <w:rsid w:val="00184069"/>
    <w:rsid w:val="001C36CE"/>
    <w:rsid w:val="001D597D"/>
    <w:rsid w:val="001F0CED"/>
    <w:rsid w:val="00205A1C"/>
    <w:rsid w:val="00232959"/>
    <w:rsid w:val="00234DBA"/>
    <w:rsid w:val="00243ECE"/>
    <w:rsid w:val="00243F51"/>
    <w:rsid w:val="002664AD"/>
    <w:rsid w:val="002A46FB"/>
    <w:rsid w:val="002B1AED"/>
    <w:rsid w:val="002C1145"/>
    <w:rsid w:val="002E1FCE"/>
    <w:rsid w:val="003067E5"/>
    <w:rsid w:val="00330C37"/>
    <w:rsid w:val="00334F8D"/>
    <w:rsid w:val="0034730D"/>
    <w:rsid w:val="003537E9"/>
    <w:rsid w:val="003564AD"/>
    <w:rsid w:val="0037467F"/>
    <w:rsid w:val="00386D5D"/>
    <w:rsid w:val="003961B8"/>
    <w:rsid w:val="003B3F85"/>
    <w:rsid w:val="0043112D"/>
    <w:rsid w:val="0044621E"/>
    <w:rsid w:val="004736E4"/>
    <w:rsid w:val="004765D0"/>
    <w:rsid w:val="004900B1"/>
    <w:rsid w:val="004A405A"/>
    <w:rsid w:val="004B25D4"/>
    <w:rsid w:val="004B42FE"/>
    <w:rsid w:val="004D1A58"/>
    <w:rsid w:val="00534BB5"/>
    <w:rsid w:val="00537DF4"/>
    <w:rsid w:val="00573219"/>
    <w:rsid w:val="00583BF2"/>
    <w:rsid w:val="005873DA"/>
    <w:rsid w:val="00595A23"/>
    <w:rsid w:val="005C7305"/>
    <w:rsid w:val="00601C7F"/>
    <w:rsid w:val="0061476E"/>
    <w:rsid w:val="00646EE4"/>
    <w:rsid w:val="00655D41"/>
    <w:rsid w:val="00660433"/>
    <w:rsid w:val="00661D7B"/>
    <w:rsid w:val="00681A7B"/>
    <w:rsid w:val="006A4821"/>
    <w:rsid w:val="006A6D46"/>
    <w:rsid w:val="006E1EBE"/>
    <w:rsid w:val="006E48BC"/>
    <w:rsid w:val="006F0193"/>
    <w:rsid w:val="006F4B96"/>
    <w:rsid w:val="00721297"/>
    <w:rsid w:val="00777BF6"/>
    <w:rsid w:val="007A7877"/>
    <w:rsid w:val="00800D7F"/>
    <w:rsid w:val="00823AF8"/>
    <w:rsid w:val="0085171C"/>
    <w:rsid w:val="00871F23"/>
    <w:rsid w:val="008B0F90"/>
    <w:rsid w:val="008B20E7"/>
    <w:rsid w:val="008B238B"/>
    <w:rsid w:val="008C3213"/>
    <w:rsid w:val="008D6D9C"/>
    <w:rsid w:val="008D7BE5"/>
    <w:rsid w:val="008F13CD"/>
    <w:rsid w:val="00910EA6"/>
    <w:rsid w:val="0092378E"/>
    <w:rsid w:val="00926BA8"/>
    <w:rsid w:val="009572B7"/>
    <w:rsid w:val="009612A7"/>
    <w:rsid w:val="00971AD7"/>
    <w:rsid w:val="00971F8B"/>
    <w:rsid w:val="009740E7"/>
    <w:rsid w:val="00990AFF"/>
    <w:rsid w:val="00997D4C"/>
    <w:rsid w:val="009F41B8"/>
    <w:rsid w:val="00A00BA1"/>
    <w:rsid w:val="00A05FE7"/>
    <w:rsid w:val="00A122F2"/>
    <w:rsid w:val="00A16A84"/>
    <w:rsid w:val="00A361A4"/>
    <w:rsid w:val="00A57AAE"/>
    <w:rsid w:val="00A619B5"/>
    <w:rsid w:val="00A83254"/>
    <w:rsid w:val="00AB441F"/>
    <w:rsid w:val="00B379FC"/>
    <w:rsid w:val="00B62219"/>
    <w:rsid w:val="00B66CC8"/>
    <w:rsid w:val="00B75A3B"/>
    <w:rsid w:val="00B77007"/>
    <w:rsid w:val="00B80965"/>
    <w:rsid w:val="00B8290A"/>
    <w:rsid w:val="00B93F3A"/>
    <w:rsid w:val="00BA56BF"/>
    <w:rsid w:val="00BC7CA1"/>
    <w:rsid w:val="00BD283F"/>
    <w:rsid w:val="00BE2EAD"/>
    <w:rsid w:val="00BE4426"/>
    <w:rsid w:val="00BF0868"/>
    <w:rsid w:val="00C60A63"/>
    <w:rsid w:val="00C95443"/>
    <w:rsid w:val="00CC0EA4"/>
    <w:rsid w:val="00CD1C5E"/>
    <w:rsid w:val="00CE6765"/>
    <w:rsid w:val="00D003BB"/>
    <w:rsid w:val="00D1502F"/>
    <w:rsid w:val="00D2168D"/>
    <w:rsid w:val="00D24C83"/>
    <w:rsid w:val="00D30AA6"/>
    <w:rsid w:val="00D64336"/>
    <w:rsid w:val="00D744C5"/>
    <w:rsid w:val="00DA1ACD"/>
    <w:rsid w:val="00E20C4E"/>
    <w:rsid w:val="00E44DAE"/>
    <w:rsid w:val="00E5702B"/>
    <w:rsid w:val="00E860C5"/>
    <w:rsid w:val="00E87BE1"/>
    <w:rsid w:val="00EB74D8"/>
    <w:rsid w:val="00EC5A63"/>
    <w:rsid w:val="00EC7DA4"/>
    <w:rsid w:val="00ED1333"/>
    <w:rsid w:val="00EE27B0"/>
    <w:rsid w:val="00F064F4"/>
    <w:rsid w:val="00F10A51"/>
    <w:rsid w:val="00F212DD"/>
    <w:rsid w:val="00F276BE"/>
    <w:rsid w:val="00F310C1"/>
    <w:rsid w:val="00FA2F35"/>
    <w:rsid w:val="00FC54FC"/>
    <w:rsid w:val="00FE3065"/>
    <w:rsid w:val="00FE7271"/>
    <w:rsid w:val="22BB15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BC926"/>
  <w15:chartTrackingRefBased/>
  <w15:docId w15:val="{71CA17D4-0141-4859-8725-36F938F6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3">
    <w:name w:val="heading 3"/>
    <w:basedOn w:val="Normal"/>
    <w:next w:val="Normal"/>
    <w:qFormat/>
    <w:rsid w:val="00B93F3A"/>
    <w:pPr>
      <w:keepNext/>
      <w:tabs>
        <w:tab w:val="left" w:pos="-720"/>
        <w:tab w:val="left" w:pos="0"/>
      </w:tabs>
      <w:suppressAutoHyphens/>
      <w:outlineLvl w:val="2"/>
    </w:pPr>
    <w:rPr>
      <w:rFonts w:ascii="Arial" w:hAnsi="Arial"/>
      <w:b/>
      <w:bCs/>
      <w:sz w:val="22"/>
      <w:szCs w:val="20"/>
      <w:lang w:val="en-GB"/>
    </w:rPr>
  </w:style>
  <w:style w:type="paragraph" w:styleId="Heading5">
    <w:name w:val="heading 5"/>
    <w:basedOn w:val="Normal"/>
    <w:next w:val="Normal"/>
    <w:qFormat/>
    <w:rsid w:val="0004484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7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95443"/>
    <w:pPr>
      <w:tabs>
        <w:tab w:val="center" w:pos="4320"/>
        <w:tab w:val="right" w:pos="8640"/>
      </w:tabs>
    </w:pPr>
  </w:style>
  <w:style w:type="paragraph" w:styleId="Footer">
    <w:name w:val="footer"/>
    <w:basedOn w:val="Normal"/>
    <w:link w:val="FooterChar"/>
    <w:uiPriority w:val="99"/>
    <w:rsid w:val="00C95443"/>
    <w:pPr>
      <w:tabs>
        <w:tab w:val="center" w:pos="4320"/>
        <w:tab w:val="right" w:pos="8640"/>
      </w:tabs>
    </w:pPr>
    <w:rPr>
      <w:lang w:val="x-none" w:eastAsia="x-none"/>
    </w:rPr>
  </w:style>
  <w:style w:type="paragraph" w:styleId="BodyText2">
    <w:name w:val="Body Text 2"/>
    <w:basedOn w:val="Normal"/>
    <w:rsid w:val="006E48BC"/>
    <w:pPr>
      <w:tabs>
        <w:tab w:val="left" w:pos="-720"/>
      </w:tabs>
      <w:suppressAutoHyphens/>
      <w:jc w:val="both"/>
    </w:pPr>
    <w:rPr>
      <w:i/>
      <w:iCs/>
      <w:sz w:val="22"/>
      <w:szCs w:val="20"/>
      <w:lang w:val="en-GB"/>
    </w:rPr>
  </w:style>
  <w:style w:type="paragraph" w:styleId="BodyText">
    <w:name w:val="Body Text"/>
    <w:basedOn w:val="Normal"/>
    <w:rsid w:val="00044843"/>
    <w:pPr>
      <w:spacing w:after="120"/>
    </w:pPr>
  </w:style>
  <w:style w:type="paragraph" w:styleId="Title">
    <w:name w:val="Title"/>
    <w:basedOn w:val="Normal"/>
    <w:qFormat/>
    <w:rsid w:val="00044843"/>
    <w:pPr>
      <w:pBdr>
        <w:top w:val="single" w:sz="6" w:space="1" w:color="auto"/>
        <w:left w:val="single" w:sz="6" w:space="1" w:color="auto"/>
        <w:bottom w:val="single" w:sz="6" w:space="1" w:color="auto"/>
        <w:right w:val="single" w:sz="6" w:space="1" w:color="auto"/>
      </w:pBdr>
      <w:jc w:val="center"/>
    </w:pPr>
    <w:rPr>
      <w:rFonts w:ascii="Arial" w:hAnsi="Arial"/>
      <w:b/>
      <w:sz w:val="22"/>
      <w:szCs w:val="20"/>
      <w:lang w:val="en-GB"/>
    </w:rPr>
  </w:style>
  <w:style w:type="paragraph" w:styleId="NormalWeb">
    <w:name w:val="Normal (Web)"/>
    <w:basedOn w:val="Normal"/>
    <w:uiPriority w:val="99"/>
    <w:rsid w:val="00926BA8"/>
    <w:pPr>
      <w:spacing w:before="100" w:beforeAutospacing="1" w:after="100" w:afterAutospacing="1"/>
    </w:pPr>
    <w:rPr>
      <w:rFonts w:ascii="Arial" w:hAnsi="Arial" w:cs="Arial"/>
      <w:color w:val="333333"/>
      <w:sz w:val="18"/>
      <w:szCs w:val="18"/>
    </w:rPr>
  </w:style>
  <w:style w:type="character" w:styleId="Hyperlink">
    <w:name w:val="Hyperlink"/>
    <w:rsid w:val="00926BA8"/>
    <w:rPr>
      <w:color w:val="0000FF"/>
      <w:u w:val="single"/>
    </w:rPr>
  </w:style>
  <w:style w:type="character" w:styleId="PageNumber">
    <w:name w:val="page number"/>
    <w:basedOn w:val="DefaultParagraphFont"/>
    <w:rsid w:val="0044621E"/>
  </w:style>
  <w:style w:type="character" w:styleId="CommentReference">
    <w:name w:val="annotation reference"/>
    <w:semiHidden/>
    <w:rsid w:val="002E1FCE"/>
    <w:rPr>
      <w:sz w:val="16"/>
      <w:szCs w:val="16"/>
    </w:rPr>
  </w:style>
  <w:style w:type="paragraph" w:styleId="CommentText">
    <w:name w:val="annotation text"/>
    <w:basedOn w:val="Normal"/>
    <w:semiHidden/>
    <w:rsid w:val="002E1FCE"/>
    <w:rPr>
      <w:sz w:val="20"/>
      <w:szCs w:val="20"/>
    </w:rPr>
  </w:style>
  <w:style w:type="paragraph" w:styleId="CommentSubject">
    <w:name w:val="annotation subject"/>
    <w:basedOn w:val="CommentText"/>
    <w:next w:val="CommentText"/>
    <w:semiHidden/>
    <w:rsid w:val="002E1FCE"/>
    <w:rPr>
      <w:b/>
      <w:bCs/>
    </w:rPr>
  </w:style>
  <w:style w:type="paragraph" w:styleId="BalloonText">
    <w:name w:val="Balloon Text"/>
    <w:basedOn w:val="Normal"/>
    <w:semiHidden/>
    <w:rsid w:val="002E1FCE"/>
    <w:rPr>
      <w:rFonts w:ascii="Tahoma" w:hAnsi="Tahoma" w:cs="Tahoma"/>
      <w:sz w:val="16"/>
      <w:szCs w:val="16"/>
    </w:rPr>
  </w:style>
  <w:style w:type="character" w:customStyle="1" w:styleId="FooterChar">
    <w:name w:val="Footer Char"/>
    <w:link w:val="Footer"/>
    <w:uiPriority w:val="99"/>
    <w:rsid w:val="00A361A4"/>
    <w:rPr>
      <w:sz w:val="24"/>
      <w:szCs w:val="24"/>
    </w:rPr>
  </w:style>
  <w:style w:type="paragraph" w:styleId="NoSpacing">
    <w:name w:val="No Spacing"/>
    <w:uiPriority w:val="1"/>
    <w:qFormat/>
    <w:rsid w:val="00A00BA1"/>
    <w:rPr>
      <w:rFonts w:ascii="Calibri" w:eastAsia="Calibri" w:hAnsi="Calibri"/>
      <w:sz w:val="22"/>
      <w:szCs w:val="22"/>
      <w:lang w:eastAsia="en-US"/>
    </w:rPr>
  </w:style>
  <w:style w:type="paragraph" w:customStyle="1" w:styleId="Organisme">
    <w:name w:val="Organisme"/>
    <w:basedOn w:val="Normal"/>
    <w:rsid w:val="005873DA"/>
    <w:pPr>
      <w:numPr>
        <w:numId w:val="6"/>
      </w:numPr>
      <w:suppressAutoHyphens/>
      <w:ind w:left="0" w:firstLine="0"/>
    </w:pPr>
    <w:rPr>
      <w:lang w:eastAsia="ar-SA"/>
    </w:rPr>
  </w:style>
  <w:style w:type="paragraph" w:styleId="ListParagraph">
    <w:name w:val="List Paragraph"/>
    <w:basedOn w:val="Normal"/>
    <w:uiPriority w:val="34"/>
    <w:qFormat/>
    <w:rsid w:val="005873DA"/>
    <w:pPr>
      <w:ind w:left="720"/>
      <w:contextualSpacing/>
    </w:pPr>
    <w:rPr>
      <w:sz w:val="20"/>
      <w:szCs w:val="20"/>
      <w:lang w:val="fr-CA" w:eastAsia="fr-FR"/>
    </w:rPr>
  </w:style>
  <w:style w:type="paragraph" w:customStyle="1" w:styleId="Default">
    <w:name w:val="Default"/>
    <w:rsid w:val="005873DA"/>
    <w:pPr>
      <w:autoSpaceDE w:val="0"/>
      <w:autoSpaceDN w:val="0"/>
      <w:adjustRightInd w:val="0"/>
    </w:pPr>
    <w:rPr>
      <w:color w:val="000000"/>
      <w:sz w:val="24"/>
      <w:szCs w:val="24"/>
      <w:lang w:eastAsia="en-US"/>
    </w:rPr>
  </w:style>
  <w:style w:type="paragraph" w:customStyle="1" w:styleId="xmsolistparagraph">
    <w:name w:val="x_msolistparagraph"/>
    <w:basedOn w:val="Normal"/>
    <w:rsid w:val="008B20E7"/>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E87B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0868">
      <w:bodyDiv w:val="1"/>
      <w:marLeft w:val="0"/>
      <w:marRight w:val="0"/>
      <w:marTop w:val="0"/>
      <w:marBottom w:val="0"/>
      <w:divBdr>
        <w:top w:val="none" w:sz="0" w:space="0" w:color="auto"/>
        <w:left w:val="none" w:sz="0" w:space="0" w:color="auto"/>
        <w:bottom w:val="none" w:sz="0" w:space="0" w:color="auto"/>
        <w:right w:val="none" w:sz="0" w:space="0" w:color="auto"/>
      </w:divBdr>
    </w:div>
    <w:div w:id="351691429">
      <w:bodyDiv w:val="1"/>
      <w:marLeft w:val="0"/>
      <w:marRight w:val="0"/>
      <w:marTop w:val="0"/>
      <w:marBottom w:val="0"/>
      <w:divBdr>
        <w:top w:val="none" w:sz="0" w:space="0" w:color="auto"/>
        <w:left w:val="none" w:sz="0" w:space="0" w:color="auto"/>
        <w:bottom w:val="none" w:sz="0" w:space="0" w:color="auto"/>
        <w:right w:val="none" w:sz="0" w:space="0" w:color="auto"/>
      </w:divBdr>
    </w:div>
    <w:div w:id="856502982">
      <w:bodyDiv w:val="1"/>
      <w:marLeft w:val="0"/>
      <w:marRight w:val="0"/>
      <w:marTop w:val="0"/>
      <w:marBottom w:val="0"/>
      <w:divBdr>
        <w:top w:val="none" w:sz="0" w:space="0" w:color="auto"/>
        <w:left w:val="none" w:sz="0" w:space="0" w:color="auto"/>
        <w:bottom w:val="none" w:sz="0" w:space="0" w:color="auto"/>
        <w:right w:val="none" w:sz="0" w:space="0" w:color="auto"/>
      </w:divBdr>
    </w:div>
    <w:div w:id="1115517127">
      <w:bodyDiv w:val="1"/>
      <w:marLeft w:val="0"/>
      <w:marRight w:val="0"/>
      <w:marTop w:val="0"/>
      <w:marBottom w:val="0"/>
      <w:divBdr>
        <w:top w:val="none" w:sz="0" w:space="0" w:color="auto"/>
        <w:left w:val="none" w:sz="0" w:space="0" w:color="auto"/>
        <w:bottom w:val="none" w:sz="0" w:space="0" w:color="auto"/>
        <w:right w:val="none" w:sz="0" w:space="0" w:color="auto"/>
      </w:divBdr>
    </w:div>
    <w:div w:id="1312128442">
      <w:bodyDiv w:val="1"/>
      <w:marLeft w:val="0"/>
      <w:marRight w:val="0"/>
      <w:marTop w:val="0"/>
      <w:marBottom w:val="0"/>
      <w:divBdr>
        <w:top w:val="none" w:sz="0" w:space="0" w:color="auto"/>
        <w:left w:val="none" w:sz="0" w:space="0" w:color="auto"/>
        <w:bottom w:val="none" w:sz="0" w:space="0" w:color="auto"/>
        <w:right w:val="none" w:sz="0" w:space="0" w:color="auto"/>
      </w:divBdr>
    </w:div>
    <w:div w:id="147811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sf.ca/en/work-in-our-offic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A6086ECF06634C8184BE73ED9B8384" ma:contentTypeVersion="10" ma:contentTypeDescription="Create a new document." ma:contentTypeScope="" ma:versionID="2fb5a30815101e59e7842349d573fe47">
  <xsd:schema xmlns:xsd="http://www.w3.org/2001/XMLSchema" xmlns:xs="http://www.w3.org/2001/XMLSchema" xmlns:p="http://schemas.microsoft.com/office/2006/metadata/properties" xmlns:ns2="edfe88fe-e9c1-44e9-b815-613de23c1332" xmlns:ns3="997bbdd0-8288-4563-a4fc-644308f72c9d" targetNamespace="http://schemas.microsoft.com/office/2006/metadata/properties" ma:root="true" ma:fieldsID="3d44c093d91d499d396f4bb9a8402bac" ns2:_="" ns3:_="">
    <xsd:import namespace="edfe88fe-e9c1-44e9-b815-613de23c1332"/>
    <xsd:import namespace="997bbdd0-8288-4563-a4fc-644308f72c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e88fe-e9c1-44e9-b815-613de23c1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Department" ma:index="16" nillable="true" ma:displayName="Department" ma:format="Dropdown" ma:internalName="Department">
      <xsd:simpleType>
        <xsd:restriction base="dms:Choice">
          <xsd:enumeration value="COMMS"/>
          <xsd:enumeration value="ED"/>
          <xsd:enumeration value="FinA"/>
          <xsd:enumeration value="FR"/>
          <xsd:enumeration value="HR"/>
          <xsd:enumeration value="Interns"/>
          <xsd:enumeration value="Program Unit"/>
        </xsd:restriction>
      </xsd:simpleType>
    </xsd:element>
  </xsd:schema>
  <xsd:schema xmlns:xsd="http://www.w3.org/2001/XMLSchema" xmlns:xs="http://www.w3.org/2001/XMLSchema" xmlns:dms="http://schemas.microsoft.com/office/2006/documentManagement/types" xmlns:pc="http://schemas.microsoft.com/office/infopath/2007/PartnerControls" targetNamespace="997bbdd0-8288-4563-a4fc-644308f72c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97bbdd0-8288-4563-a4fc-644308f72c9d">
      <UserInfo>
        <DisplayName>Olivia Dooley</DisplayName>
        <AccountId>664</AccountId>
        <AccountType/>
      </UserInfo>
    </SharedWithUsers>
    <Department xmlns="edfe88fe-e9c1-44e9-b815-613de23c1332"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F6C7C-EC58-4E3C-8D45-624F4E1C6ECC}">
  <ds:schemaRefs>
    <ds:schemaRef ds:uri="http://schemas.microsoft.com/sharepoint/v3/contenttype/forms"/>
  </ds:schemaRefs>
</ds:datastoreItem>
</file>

<file path=customXml/itemProps2.xml><?xml version="1.0" encoding="utf-8"?>
<ds:datastoreItem xmlns:ds="http://schemas.openxmlformats.org/officeDocument/2006/customXml" ds:itemID="{DFF804BB-2456-429A-B072-7B705ACD0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e88fe-e9c1-44e9-b815-613de23c1332"/>
    <ds:schemaRef ds:uri="997bbdd0-8288-4563-a4fc-644308f72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58641E-3853-47E0-A4F4-3F4671E7A781}">
  <ds:schemaRefs>
    <ds:schemaRef ds:uri="http://schemas.microsoft.com/office/2006/metadata/properties"/>
    <ds:schemaRef ds:uri="http://schemas.microsoft.com/office/infopath/2007/PartnerControls"/>
    <ds:schemaRef ds:uri="997bbdd0-8288-4563-a4fc-644308f72c9d"/>
    <ds:schemaRef ds:uri="edfe88fe-e9c1-44e9-b815-613de23c1332"/>
  </ds:schemaRefs>
</ds:datastoreItem>
</file>

<file path=customXml/itemProps4.xml><?xml version="1.0" encoding="utf-8"?>
<ds:datastoreItem xmlns:ds="http://schemas.openxmlformats.org/officeDocument/2006/customXml" ds:itemID="{244AD51B-9867-443F-819D-7FFDC6E5F706}">
  <ds:schemaRefs>
    <ds:schemaRef ds:uri="http://schemas.microsoft.com/office/2006/metadata/longProperties"/>
  </ds:schemaRefs>
</ds:datastoreItem>
</file>

<file path=customXml/itemProps5.xml><?xml version="1.0" encoding="utf-8"?>
<ds:datastoreItem xmlns:ds="http://schemas.openxmlformats.org/officeDocument/2006/customXml" ds:itemID="{2CD1EAC6-669F-4CF3-A891-13F54672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MSF Canada</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bailey</dc:creator>
  <cp:keywords/>
  <dc:description/>
  <cp:lastModifiedBy>Andrea Siemens</cp:lastModifiedBy>
  <cp:revision>8</cp:revision>
  <cp:lastPrinted>2007-07-03T11:56:00Z</cp:lastPrinted>
  <dcterms:created xsi:type="dcterms:W3CDTF">2019-05-22T17:49:00Z</dcterms:created>
  <dcterms:modified xsi:type="dcterms:W3CDTF">2019-06-11T19:26:00Z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Hannah Dawson</vt:lpwstr>
  </property>
  <property fmtid="{D5CDD505-2E9C-101B-9397-08002B2CF9AE}" pid="3" name="Order">
    <vt:lpwstr>100.000000000000</vt:lpwstr>
  </property>
  <property fmtid="{D5CDD505-2E9C-101B-9397-08002B2CF9AE}" pid="4" name="display_urn:schemas-microsoft-com:office:office#Author">
    <vt:lpwstr>lori bailey</vt:lpwstr>
  </property>
  <property fmtid="{D5CDD505-2E9C-101B-9397-08002B2CF9AE}" pid="5" name="ContentTypeId">
    <vt:lpwstr>0x0101000FA6086ECF06634C8184BE73ED9B8384</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ies>
</file>