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C3DEB" w14:textId="77777777" w:rsidR="00D13E81" w:rsidRDefault="00D13E81" w:rsidP="00F96673">
      <w:pPr>
        <w:spacing w:after="0"/>
        <w:jc w:val="center"/>
        <w:rPr>
          <w:rFonts w:cstheme="minorHAnsi"/>
          <w:b/>
          <w:sz w:val="32"/>
          <w:szCs w:val="32"/>
          <w:lang w:val="en-CA"/>
        </w:rPr>
      </w:pPr>
    </w:p>
    <w:p w14:paraId="14D0175C" w14:textId="0819AF71" w:rsidR="00F96673" w:rsidRDefault="003C19B1" w:rsidP="00F96673">
      <w:pPr>
        <w:spacing w:after="0"/>
        <w:jc w:val="center"/>
        <w:rPr>
          <w:rFonts w:cstheme="minorHAnsi"/>
          <w:b/>
          <w:sz w:val="32"/>
          <w:szCs w:val="32"/>
          <w:lang w:val="en-CA"/>
        </w:rPr>
      </w:pPr>
      <w:r>
        <w:rPr>
          <w:noProof/>
        </w:rPr>
        <w:drawing>
          <wp:inline distT="0" distB="0" distL="0" distR="0" wp14:anchorId="06F351A4" wp14:editId="7D6F6FF5">
            <wp:extent cx="2263140" cy="959571"/>
            <wp:effectExtent l="0" t="0" r="3810" b="0"/>
            <wp:docPr id="1191082674" name="Picture 10" descr="A close-up of a logo&#10;&#10;Description automatically generated">
              <a:extLst xmlns:a="http://schemas.openxmlformats.org/drawingml/2006/main">
                <a:ext uri="{FF2B5EF4-FFF2-40B4-BE49-F238E27FC236}">
                  <a16:creationId xmlns:a16="http://schemas.microsoft.com/office/drawing/2014/main" id="{5D678D75-6A06-8892-8255-2E9260DEEF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logo&#10;&#10;Description automatically generated">
                      <a:extLst>
                        <a:ext uri="{FF2B5EF4-FFF2-40B4-BE49-F238E27FC236}">
                          <a16:creationId xmlns:a16="http://schemas.microsoft.com/office/drawing/2014/main" id="{5D678D75-6A06-8892-8255-2E9260DEEF75}"/>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4677" cy="968703"/>
                    </a:xfrm>
                    <a:prstGeom prst="rect">
                      <a:avLst/>
                    </a:prstGeom>
                  </pic:spPr>
                </pic:pic>
              </a:graphicData>
            </a:graphic>
          </wp:inline>
        </w:drawing>
      </w:r>
    </w:p>
    <w:p w14:paraId="3E7D502B" w14:textId="29E48248" w:rsidR="00F96673" w:rsidRPr="00567EF6" w:rsidRDefault="003C19B1" w:rsidP="00F96673">
      <w:pPr>
        <w:spacing w:after="0"/>
        <w:jc w:val="center"/>
        <w:rPr>
          <w:rFonts w:cstheme="minorHAnsi"/>
          <w:b/>
          <w:sz w:val="32"/>
          <w:szCs w:val="32"/>
          <w:lang w:val="en-CA"/>
        </w:rPr>
      </w:pPr>
      <w:r>
        <w:rPr>
          <w:rFonts w:cstheme="minorHAnsi"/>
          <w:b/>
          <w:sz w:val="48"/>
          <w:szCs w:val="48"/>
          <w:lang w:val="en-CA"/>
        </w:rPr>
        <w:t xml:space="preserve">Campaign </w:t>
      </w:r>
      <w:r w:rsidR="00105C7C" w:rsidRPr="00012354">
        <w:rPr>
          <w:rFonts w:cstheme="minorHAnsi"/>
          <w:b/>
          <w:sz w:val="48"/>
          <w:szCs w:val="48"/>
          <w:lang w:val="en-CA"/>
        </w:rPr>
        <w:t>Director</w:t>
      </w:r>
      <w:r w:rsidR="00F96673" w:rsidRPr="00567EF6">
        <w:rPr>
          <w:rFonts w:cstheme="minorHAnsi"/>
          <w:b/>
          <w:sz w:val="32"/>
          <w:szCs w:val="32"/>
          <w:lang w:val="en-CA"/>
        </w:rPr>
        <w:t xml:space="preserve"> </w:t>
      </w:r>
      <w:r w:rsidR="00F96673" w:rsidRPr="00567EF6">
        <w:rPr>
          <w:rFonts w:cstheme="minorHAnsi"/>
          <w:b/>
          <w:sz w:val="32"/>
          <w:szCs w:val="32"/>
          <w:lang w:val="en-CA"/>
        </w:rPr>
        <w:br/>
        <w:t xml:space="preserve">Location: </w:t>
      </w:r>
      <w:r w:rsidR="00720E47">
        <w:rPr>
          <w:rFonts w:cstheme="minorHAnsi"/>
          <w:b/>
          <w:sz w:val="32"/>
          <w:szCs w:val="32"/>
          <w:lang w:val="en-CA"/>
        </w:rPr>
        <w:t xml:space="preserve">Greater Toronto </w:t>
      </w:r>
      <w:r>
        <w:rPr>
          <w:rFonts w:cstheme="minorHAnsi"/>
          <w:b/>
          <w:sz w:val="32"/>
          <w:szCs w:val="32"/>
          <w:lang w:val="en-CA"/>
        </w:rPr>
        <w:t>&amp; surrounding areas</w:t>
      </w:r>
    </w:p>
    <w:p w14:paraId="6F9D2768" w14:textId="77777777" w:rsidR="003C230F" w:rsidRDefault="003C230F" w:rsidP="003C230F">
      <w:pPr>
        <w:autoSpaceDE w:val="0"/>
        <w:autoSpaceDN w:val="0"/>
        <w:adjustRightInd w:val="0"/>
        <w:spacing w:after="0" w:line="240" w:lineRule="auto"/>
        <w:rPr>
          <w:rFonts w:ascii="Corbel" w:eastAsia="Times New Roman" w:hAnsi="Corbel" w:cs="Calibri"/>
          <w:color w:val="000000"/>
          <w:sz w:val="20"/>
          <w:szCs w:val="20"/>
          <w:lang w:val="en-CA"/>
        </w:rPr>
      </w:pPr>
    </w:p>
    <w:p w14:paraId="696F9467" w14:textId="77777777" w:rsidR="003C19B1" w:rsidRPr="003C19B1" w:rsidRDefault="003C19B1" w:rsidP="003C19B1">
      <w:pPr>
        <w:shd w:val="clear" w:color="auto" w:fill="FFFFFF"/>
        <w:spacing w:after="0" w:line="240" w:lineRule="auto"/>
        <w:rPr>
          <w:rFonts w:ascii="Corbel" w:eastAsia="Times New Roman" w:hAnsi="Corbel" w:cs="Times New Roman"/>
          <w:sz w:val="20"/>
          <w:szCs w:val="20"/>
          <w:lang w:val="en" w:eastAsia="en-CA"/>
        </w:rPr>
      </w:pPr>
      <w:r w:rsidRPr="003C19B1">
        <w:rPr>
          <w:rFonts w:ascii="Corbel" w:eastAsia="Times New Roman" w:hAnsi="Corbel" w:cs="Times New Roman"/>
          <w:sz w:val="20"/>
          <w:szCs w:val="20"/>
          <w:lang w:val="en" w:eastAsia="en-CA"/>
        </w:rPr>
        <w:t xml:space="preserve">Hospice Mississauga (formerly known as Heart House Hospice) is a non-profit organization providing support to people and their families experiencing life limiting illness and end of life, serving over 1,500 individuals a year in the Mississauga and Brampton areas. Its mission is to provide compassion, support and advocacy that lessens the distress of terminal illness and loss on individuals, families, and the community. Its continuum of support programs includes hospice counselling, spiritual care, HUUG (Help Us Understand Grief) Children’s program, Social Connections, health and wellness education, bereavement and will soon be grown to include in-patient hospice beds within our future Hospice Centre.  </w:t>
      </w:r>
    </w:p>
    <w:p w14:paraId="789D2801" w14:textId="77777777" w:rsidR="003C19B1" w:rsidRPr="003C19B1" w:rsidRDefault="003C19B1" w:rsidP="003C19B1">
      <w:pPr>
        <w:shd w:val="clear" w:color="auto" w:fill="FFFFFF"/>
        <w:spacing w:after="0" w:line="240" w:lineRule="auto"/>
        <w:rPr>
          <w:rFonts w:ascii="Corbel" w:eastAsia="Times New Roman" w:hAnsi="Corbel" w:cs="Times New Roman"/>
          <w:sz w:val="20"/>
          <w:szCs w:val="20"/>
          <w:lang w:val="en" w:eastAsia="en-CA"/>
        </w:rPr>
      </w:pPr>
    </w:p>
    <w:p w14:paraId="4014A07B" w14:textId="77777777" w:rsidR="003C19B1" w:rsidRPr="003C19B1" w:rsidRDefault="003C19B1" w:rsidP="003C19B1">
      <w:pPr>
        <w:shd w:val="clear" w:color="auto" w:fill="FFFFFF"/>
        <w:spacing w:after="0" w:line="240" w:lineRule="auto"/>
        <w:rPr>
          <w:rFonts w:ascii="Corbel" w:eastAsia="Times New Roman" w:hAnsi="Corbel" w:cs="Times New Roman"/>
          <w:sz w:val="20"/>
          <w:szCs w:val="20"/>
          <w:lang w:val="en" w:eastAsia="en-CA"/>
        </w:rPr>
      </w:pPr>
      <w:r w:rsidRPr="003C19B1">
        <w:rPr>
          <w:rFonts w:ascii="Corbel" w:eastAsia="Times New Roman" w:hAnsi="Corbel" w:cs="Times New Roman"/>
          <w:sz w:val="20"/>
          <w:szCs w:val="20"/>
          <w:lang w:val="en" w:eastAsia="en-CA"/>
        </w:rPr>
        <w:t xml:space="preserve">Since 1985, Hospice Mississauga has been making a meaningful difference to the end-of-life experience for thousands of people and their families. It does this by providing the highest quality end-of-life support to individuals with a life limiting illness, including families and caregivers. Services are personalized, focused, flexible and responsive to the individuals and families being supported offering support for all ages and phases of the illness trajectory. </w:t>
      </w:r>
    </w:p>
    <w:p w14:paraId="725D5ABC" w14:textId="77777777" w:rsidR="003C19B1" w:rsidRPr="003C19B1" w:rsidRDefault="003C19B1" w:rsidP="003C19B1">
      <w:pPr>
        <w:shd w:val="clear" w:color="auto" w:fill="FFFFFF"/>
        <w:spacing w:after="0" w:line="240" w:lineRule="auto"/>
        <w:rPr>
          <w:rFonts w:ascii="Corbel" w:eastAsia="Times New Roman" w:hAnsi="Corbel" w:cs="Times New Roman"/>
          <w:sz w:val="20"/>
          <w:szCs w:val="20"/>
          <w:lang w:val="en" w:eastAsia="en-CA"/>
        </w:rPr>
      </w:pPr>
    </w:p>
    <w:p w14:paraId="026EC627" w14:textId="4E69CF52" w:rsidR="003C19B1" w:rsidRPr="003C19B1" w:rsidRDefault="003C19B1" w:rsidP="003C19B1">
      <w:pPr>
        <w:shd w:val="clear" w:color="auto" w:fill="FFFFFF"/>
        <w:spacing w:after="0" w:line="240" w:lineRule="auto"/>
        <w:rPr>
          <w:rFonts w:ascii="Corbel" w:eastAsia="Times New Roman" w:hAnsi="Corbel" w:cs="Times New Roman"/>
          <w:sz w:val="20"/>
          <w:szCs w:val="20"/>
          <w:lang w:val="en" w:eastAsia="en-CA"/>
        </w:rPr>
      </w:pPr>
      <w:r w:rsidRPr="003C19B1">
        <w:rPr>
          <w:rFonts w:ascii="Corbel" w:eastAsia="Times New Roman" w:hAnsi="Corbel" w:cs="Times New Roman"/>
          <w:sz w:val="20"/>
          <w:szCs w:val="20"/>
          <w:lang w:val="en" w:eastAsia="en-CA"/>
        </w:rPr>
        <w:t>In 2011, the hospice became one of the first hospices to be accredited by the Commission on Accreditation of Rehabilitation Facilities (CARF); in 2020, they once again received 3-year accreditation, the highest term awarded.</w:t>
      </w:r>
    </w:p>
    <w:p w14:paraId="6EB4705A" w14:textId="77777777" w:rsidR="003C19B1" w:rsidRPr="003C19B1" w:rsidRDefault="003C19B1" w:rsidP="003C19B1">
      <w:pPr>
        <w:shd w:val="clear" w:color="auto" w:fill="FFFFFF"/>
        <w:spacing w:after="0" w:line="240" w:lineRule="auto"/>
        <w:rPr>
          <w:rFonts w:ascii="Corbel" w:eastAsia="Times New Roman" w:hAnsi="Corbel" w:cs="Times New Roman"/>
          <w:b/>
          <w:sz w:val="20"/>
          <w:szCs w:val="20"/>
          <w:lang w:val="en" w:eastAsia="en-CA"/>
        </w:rPr>
      </w:pPr>
    </w:p>
    <w:p w14:paraId="1B4710A8" w14:textId="77777777" w:rsidR="003C19B1" w:rsidRPr="003C19B1" w:rsidRDefault="003C19B1" w:rsidP="003C19B1">
      <w:pPr>
        <w:shd w:val="clear" w:color="auto" w:fill="FFFFFF"/>
        <w:spacing w:after="0" w:line="240" w:lineRule="auto"/>
        <w:rPr>
          <w:rFonts w:ascii="Corbel" w:eastAsia="Times New Roman" w:hAnsi="Corbel" w:cs="Times New Roman"/>
          <w:b/>
          <w:bCs/>
          <w:sz w:val="20"/>
          <w:szCs w:val="20"/>
          <w:lang w:val="en" w:eastAsia="en-CA"/>
        </w:rPr>
      </w:pPr>
      <w:r w:rsidRPr="003C19B1">
        <w:rPr>
          <w:rFonts w:ascii="Corbel" w:eastAsia="Times New Roman" w:hAnsi="Corbel" w:cs="Times New Roman"/>
          <w:b/>
          <w:bCs/>
          <w:sz w:val="20"/>
          <w:szCs w:val="20"/>
          <w:lang w:val="en" w:eastAsia="en-CA"/>
        </w:rPr>
        <w:t>Building a Hospice Residence</w:t>
      </w:r>
    </w:p>
    <w:p w14:paraId="1056AD10" w14:textId="77777777" w:rsidR="003C19B1" w:rsidRPr="003C19B1" w:rsidRDefault="003C19B1" w:rsidP="003C19B1">
      <w:pPr>
        <w:shd w:val="clear" w:color="auto" w:fill="FFFFFF"/>
        <w:spacing w:after="0" w:line="240" w:lineRule="auto"/>
        <w:rPr>
          <w:rFonts w:ascii="Corbel" w:eastAsia="Times New Roman" w:hAnsi="Corbel" w:cs="Times New Roman"/>
          <w:bCs/>
          <w:sz w:val="20"/>
          <w:szCs w:val="20"/>
          <w:lang w:val="en" w:eastAsia="en-CA"/>
        </w:rPr>
      </w:pPr>
      <w:r w:rsidRPr="003C19B1">
        <w:rPr>
          <w:rFonts w:ascii="Corbel" w:eastAsia="Times New Roman" w:hAnsi="Corbel" w:cs="Times New Roman"/>
          <w:sz w:val="20"/>
          <w:szCs w:val="20"/>
          <w:lang w:val="en" w:eastAsia="en-CA"/>
        </w:rPr>
        <w:t xml:space="preserve">End-of-life care has become a top priority for healthcare in the Province of Ontario. The reason is clear – Ontario’s population projections show by 2031 all baby boomers will be 65 or older.  Additionally, the region served by Hospice Mississauga is expected to see an overall population increase greater than the population average. The Region of Peel continues to be the hardest hit region in Canada by the Covid-19 Pandemic.  Mississauga is the largest city in Canada </w:t>
      </w:r>
      <w:r w:rsidRPr="003C19B1">
        <w:rPr>
          <w:rFonts w:ascii="Corbel" w:eastAsia="Times New Roman" w:hAnsi="Corbel" w:cs="Times New Roman"/>
          <w:b/>
          <w:bCs/>
          <w:i/>
          <w:iCs/>
          <w:sz w:val="20"/>
          <w:szCs w:val="20"/>
          <w:lang w:val="en" w:eastAsia="en-CA"/>
        </w:rPr>
        <w:t>without</w:t>
      </w:r>
      <w:r w:rsidRPr="003C19B1">
        <w:rPr>
          <w:rFonts w:ascii="Corbel" w:eastAsia="Times New Roman" w:hAnsi="Corbel" w:cs="Times New Roman"/>
          <w:sz w:val="20"/>
          <w:szCs w:val="20"/>
          <w:lang w:val="en" w:eastAsia="en-CA"/>
        </w:rPr>
        <w:t xml:space="preserve"> a hospice residence. </w:t>
      </w:r>
      <w:r w:rsidRPr="003C19B1">
        <w:rPr>
          <w:rFonts w:ascii="Corbel" w:eastAsia="Times New Roman" w:hAnsi="Corbel" w:cs="Times New Roman"/>
          <w:bCs/>
          <w:sz w:val="20"/>
          <w:szCs w:val="20"/>
          <w:lang w:val="en" w:eastAsia="en-CA"/>
        </w:rPr>
        <w:t>The site of the new hospice residence will be 2176 Speakman Drive in Mississauga. Construction begins in the Fall of 2024 with a targeted opening of December 2026.</w:t>
      </w:r>
    </w:p>
    <w:p w14:paraId="56DA5BBF" w14:textId="77777777" w:rsidR="00105C7C" w:rsidRDefault="00105C7C" w:rsidP="000D08A5">
      <w:pPr>
        <w:widowControl w:val="0"/>
        <w:autoSpaceDE w:val="0"/>
        <w:autoSpaceDN w:val="0"/>
        <w:spacing w:after="0" w:line="240" w:lineRule="auto"/>
        <w:rPr>
          <w:rFonts w:ascii="Corbel" w:eastAsia="Corbel" w:hAnsi="Corbel" w:cs="Corbel"/>
        </w:rPr>
      </w:pPr>
    </w:p>
    <w:p w14:paraId="1B5EC2A0" w14:textId="505606A5" w:rsidR="003C19B1" w:rsidRPr="003C19B1" w:rsidRDefault="003C19B1" w:rsidP="003C19B1">
      <w:pPr>
        <w:spacing w:after="0" w:line="240" w:lineRule="auto"/>
        <w:rPr>
          <w:rFonts w:ascii="Corbel" w:eastAsia="Times New Roman" w:hAnsi="Corbel" w:cs="Times New Roman"/>
          <w:bCs/>
          <w:sz w:val="20"/>
          <w:szCs w:val="20"/>
        </w:rPr>
      </w:pPr>
      <w:r>
        <w:rPr>
          <w:rFonts w:ascii="Corbel" w:eastAsia="Times New Roman" w:hAnsi="Corbel" w:cs="Times New Roman"/>
          <w:bCs/>
          <w:sz w:val="20"/>
          <w:szCs w:val="20"/>
        </w:rPr>
        <w:t xml:space="preserve">Hospice Mississauga is recruiting for a </w:t>
      </w:r>
      <w:r w:rsidRPr="003C19B1">
        <w:rPr>
          <w:rFonts w:ascii="Corbel" w:eastAsia="Times New Roman" w:hAnsi="Corbel" w:cs="Times New Roman"/>
          <w:bCs/>
          <w:sz w:val="20"/>
          <w:szCs w:val="20"/>
        </w:rPr>
        <w:t>Campaign Director</w:t>
      </w:r>
      <w:r>
        <w:rPr>
          <w:rFonts w:ascii="Corbel" w:eastAsia="Times New Roman" w:hAnsi="Corbel" w:cs="Times New Roman"/>
          <w:bCs/>
          <w:sz w:val="20"/>
          <w:szCs w:val="20"/>
        </w:rPr>
        <w:t xml:space="preserve"> whose</w:t>
      </w:r>
      <w:r w:rsidRPr="003C19B1">
        <w:rPr>
          <w:rFonts w:ascii="Corbel" w:eastAsia="Times New Roman" w:hAnsi="Corbel" w:cs="Times New Roman"/>
          <w:bCs/>
          <w:sz w:val="20"/>
          <w:szCs w:val="20"/>
        </w:rPr>
        <w:t xml:space="preserve"> primary responsibilities are ensuring all aspects of the major gifts program and as the </w:t>
      </w:r>
      <w:r w:rsidRPr="003C19B1">
        <w:rPr>
          <w:rFonts w:ascii="Corbel" w:eastAsia="Times New Roman" w:hAnsi="Corbel" w:cs="Times New Roman"/>
          <w:bCs/>
          <w:i/>
          <w:iCs/>
          <w:sz w:val="20"/>
          <w:szCs w:val="20"/>
        </w:rPr>
        <w:t>Building Compassion</w:t>
      </w:r>
      <w:r w:rsidRPr="003C19B1">
        <w:rPr>
          <w:rFonts w:ascii="Corbel" w:eastAsia="Times New Roman" w:hAnsi="Corbel" w:cs="Times New Roman"/>
          <w:bCs/>
          <w:sz w:val="20"/>
          <w:szCs w:val="20"/>
        </w:rPr>
        <w:t xml:space="preserve"> campaign moves forward, an individualized strategy is created for the organization’s portfolio of major donors. This includes day-to-day details of campaign implementation, arrangements and notifications for meetings, campaign correspondence, monitoring gift and pledge records, conducting prospect research, and being the lead in database administration. This role will work in collaboration with additional committees, the Board of Directors, and the Campaign Cabinet.</w:t>
      </w:r>
    </w:p>
    <w:p w14:paraId="537DC797" w14:textId="77777777" w:rsidR="003C19B1" w:rsidRDefault="003C19B1" w:rsidP="000D08A5">
      <w:pPr>
        <w:widowControl w:val="0"/>
        <w:autoSpaceDE w:val="0"/>
        <w:autoSpaceDN w:val="0"/>
        <w:spacing w:after="0" w:line="240" w:lineRule="auto"/>
        <w:rPr>
          <w:rFonts w:ascii="Corbel" w:eastAsia="Corbel" w:hAnsi="Corbel" w:cs="Corbel"/>
        </w:rPr>
      </w:pPr>
    </w:p>
    <w:p w14:paraId="6A04572D" w14:textId="77777777" w:rsidR="00577971" w:rsidRDefault="00AC05F4" w:rsidP="00577971">
      <w:pPr>
        <w:autoSpaceDE w:val="0"/>
        <w:autoSpaceDN w:val="0"/>
        <w:adjustRightInd w:val="0"/>
        <w:spacing w:after="0" w:line="240" w:lineRule="auto"/>
        <w:rPr>
          <w:rFonts w:ascii="Corbel" w:eastAsia="Times New Roman" w:hAnsi="Corbel" w:cs="Calibri"/>
          <w:b/>
          <w:bCs/>
          <w:color w:val="000000"/>
          <w:lang w:val="en-CA"/>
        </w:rPr>
      </w:pPr>
      <w:r w:rsidRPr="00AC05F4">
        <w:rPr>
          <w:rFonts w:ascii="Corbel" w:eastAsia="Times New Roman" w:hAnsi="Corbel" w:cs="Calibri"/>
          <w:b/>
          <w:bCs/>
          <w:color w:val="000000"/>
          <w:lang w:val="en-CA"/>
        </w:rPr>
        <w:t>Experience and Skills You Bring</w:t>
      </w:r>
      <w:r w:rsidR="00577971">
        <w:rPr>
          <w:rFonts w:ascii="Corbel" w:eastAsia="Times New Roman" w:hAnsi="Corbel" w:cs="Calibri"/>
          <w:b/>
          <w:bCs/>
          <w:color w:val="000000"/>
          <w:lang w:val="en-CA"/>
        </w:rPr>
        <w:t>:</w:t>
      </w:r>
    </w:p>
    <w:p w14:paraId="0AB7447A" w14:textId="77777777" w:rsidR="00577971" w:rsidRDefault="003C19B1" w:rsidP="00393F02">
      <w:pPr>
        <w:pStyle w:val="ListParagraph"/>
        <w:numPr>
          <w:ilvl w:val="0"/>
          <w:numId w:val="41"/>
        </w:numPr>
        <w:autoSpaceDE w:val="0"/>
        <w:autoSpaceDN w:val="0"/>
        <w:adjustRightInd w:val="0"/>
        <w:spacing w:after="0" w:line="240" w:lineRule="auto"/>
        <w:rPr>
          <w:rFonts w:ascii="Corbel" w:eastAsia="Calibri" w:hAnsi="Corbel" w:cs="Calibri"/>
          <w:sz w:val="20"/>
          <w:szCs w:val="20"/>
          <w:lang w:val="en-CA"/>
        </w:rPr>
      </w:pPr>
      <w:r w:rsidRPr="00577971">
        <w:rPr>
          <w:rFonts w:ascii="Corbel" w:eastAsia="Calibri" w:hAnsi="Corbel" w:cs="Calibri"/>
          <w:sz w:val="20"/>
          <w:szCs w:val="20"/>
          <w:lang w:val="en-CA"/>
        </w:rPr>
        <w:t>7 – 10 years of experience raising funds</w:t>
      </w:r>
    </w:p>
    <w:p w14:paraId="5F776607" w14:textId="77777777" w:rsidR="00577971" w:rsidRDefault="003C19B1" w:rsidP="00393F02">
      <w:pPr>
        <w:pStyle w:val="ListParagraph"/>
        <w:numPr>
          <w:ilvl w:val="0"/>
          <w:numId w:val="41"/>
        </w:numPr>
        <w:autoSpaceDE w:val="0"/>
        <w:autoSpaceDN w:val="0"/>
        <w:adjustRightInd w:val="0"/>
        <w:spacing w:after="0" w:line="240" w:lineRule="auto"/>
        <w:rPr>
          <w:rFonts w:ascii="Corbel" w:eastAsia="Calibri" w:hAnsi="Corbel" w:cs="Calibri"/>
          <w:sz w:val="20"/>
          <w:szCs w:val="20"/>
          <w:lang w:val="en-CA"/>
        </w:rPr>
      </w:pPr>
      <w:r w:rsidRPr="00577971">
        <w:rPr>
          <w:rFonts w:ascii="Corbel" w:eastAsia="Calibri" w:hAnsi="Corbel" w:cs="Calibri"/>
          <w:sz w:val="20"/>
          <w:szCs w:val="20"/>
          <w:lang w:val="en-CA"/>
        </w:rPr>
        <w:t xml:space="preserve">Track record of securing six figure major gifts </w:t>
      </w:r>
    </w:p>
    <w:p w14:paraId="46AC1EA1" w14:textId="77777777" w:rsidR="00577971" w:rsidRDefault="003C19B1" w:rsidP="00393F02">
      <w:pPr>
        <w:pStyle w:val="ListParagraph"/>
        <w:numPr>
          <w:ilvl w:val="0"/>
          <w:numId w:val="41"/>
        </w:numPr>
        <w:autoSpaceDE w:val="0"/>
        <w:autoSpaceDN w:val="0"/>
        <w:adjustRightInd w:val="0"/>
        <w:spacing w:after="0" w:line="240" w:lineRule="auto"/>
        <w:rPr>
          <w:rFonts w:ascii="Corbel" w:eastAsia="Calibri" w:hAnsi="Corbel" w:cs="Calibri"/>
          <w:sz w:val="20"/>
          <w:szCs w:val="20"/>
          <w:lang w:val="en-CA"/>
        </w:rPr>
      </w:pPr>
      <w:r w:rsidRPr="00577971">
        <w:rPr>
          <w:rFonts w:ascii="Corbel" w:eastAsia="Calibri" w:hAnsi="Corbel" w:cs="Calibri"/>
          <w:sz w:val="20"/>
          <w:szCs w:val="20"/>
          <w:lang w:val="en-CA"/>
        </w:rPr>
        <w:t>Experience organizing, implementing and leading a capital campaign for a like-sized organization</w:t>
      </w:r>
    </w:p>
    <w:p w14:paraId="09825824" w14:textId="77777777" w:rsidR="00577971" w:rsidRDefault="003C19B1" w:rsidP="00393F02">
      <w:pPr>
        <w:pStyle w:val="ListParagraph"/>
        <w:numPr>
          <w:ilvl w:val="0"/>
          <w:numId w:val="41"/>
        </w:numPr>
        <w:autoSpaceDE w:val="0"/>
        <w:autoSpaceDN w:val="0"/>
        <w:adjustRightInd w:val="0"/>
        <w:spacing w:after="0" w:line="240" w:lineRule="auto"/>
        <w:rPr>
          <w:rFonts w:ascii="Corbel" w:eastAsia="Calibri" w:hAnsi="Corbel" w:cs="Calibri"/>
          <w:sz w:val="20"/>
          <w:szCs w:val="20"/>
          <w:lang w:val="en-CA"/>
        </w:rPr>
      </w:pPr>
      <w:r w:rsidRPr="00577971">
        <w:rPr>
          <w:rFonts w:ascii="Corbel" w:eastAsia="Calibri" w:hAnsi="Corbel" w:cs="Calibri"/>
          <w:sz w:val="20"/>
          <w:szCs w:val="20"/>
          <w:lang w:val="en-CA"/>
        </w:rPr>
        <w:t>Exceptional communication skills</w:t>
      </w:r>
    </w:p>
    <w:p w14:paraId="5F0BDAD9" w14:textId="77777777" w:rsidR="00577971" w:rsidRDefault="003C19B1" w:rsidP="00393F02">
      <w:pPr>
        <w:pStyle w:val="ListParagraph"/>
        <w:numPr>
          <w:ilvl w:val="0"/>
          <w:numId w:val="41"/>
        </w:numPr>
        <w:autoSpaceDE w:val="0"/>
        <w:autoSpaceDN w:val="0"/>
        <w:adjustRightInd w:val="0"/>
        <w:spacing w:after="0" w:line="240" w:lineRule="auto"/>
        <w:rPr>
          <w:rFonts w:ascii="Corbel" w:eastAsia="Calibri" w:hAnsi="Corbel" w:cs="Calibri"/>
          <w:sz w:val="20"/>
          <w:szCs w:val="20"/>
          <w:lang w:val="en-CA"/>
        </w:rPr>
      </w:pPr>
      <w:r w:rsidRPr="00577971">
        <w:rPr>
          <w:rFonts w:ascii="Corbel" w:eastAsia="Calibri" w:hAnsi="Corbel" w:cs="Calibri"/>
          <w:sz w:val="20"/>
          <w:szCs w:val="20"/>
          <w:lang w:val="en-CA"/>
        </w:rPr>
        <w:t>Superior planning &amp; project management skills</w:t>
      </w:r>
    </w:p>
    <w:p w14:paraId="6FBCC81F" w14:textId="77777777" w:rsidR="00577971" w:rsidRDefault="003C19B1" w:rsidP="00393F02">
      <w:pPr>
        <w:pStyle w:val="ListParagraph"/>
        <w:numPr>
          <w:ilvl w:val="0"/>
          <w:numId w:val="41"/>
        </w:numPr>
        <w:autoSpaceDE w:val="0"/>
        <w:autoSpaceDN w:val="0"/>
        <w:adjustRightInd w:val="0"/>
        <w:spacing w:after="0" w:line="240" w:lineRule="auto"/>
        <w:rPr>
          <w:rFonts w:ascii="Corbel" w:eastAsia="Calibri" w:hAnsi="Corbel" w:cs="Calibri"/>
          <w:sz w:val="20"/>
          <w:szCs w:val="20"/>
          <w:lang w:val="en-CA"/>
        </w:rPr>
      </w:pPr>
      <w:r w:rsidRPr="00577971">
        <w:rPr>
          <w:rFonts w:ascii="Corbel" w:eastAsia="Calibri" w:hAnsi="Corbel" w:cs="Calibri"/>
          <w:sz w:val="20"/>
          <w:szCs w:val="20"/>
          <w:lang w:val="en-CA"/>
        </w:rPr>
        <w:t>Experience with and knowledge of the prospect research process and pipeline management</w:t>
      </w:r>
    </w:p>
    <w:p w14:paraId="39B60722" w14:textId="77777777" w:rsidR="00577971" w:rsidRDefault="003C19B1" w:rsidP="00393F02">
      <w:pPr>
        <w:pStyle w:val="ListParagraph"/>
        <w:numPr>
          <w:ilvl w:val="0"/>
          <w:numId w:val="41"/>
        </w:numPr>
        <w:autoSpaceDE w:val="0"/>
        <w:autoSpaceDN w:val="0"/>
        <w:adjustRightInd w:val="0"/>
        <w:spacing w:after="0" w:line="240" w:lineRule="auto"/>
        <w:rPr>
          <w:rFonts w:ascii="Corbel" w:eastAsia="Calibri" w:hAnsi="Corbel" w:cs="Calibri"/>
          <w:sz w:val="20"/>
          <w:szCs w:val="20"/>
          <w:lang w:val="en-CA"/>
        </w:rPr>
      </w:pPr>
      <w:r w:rsidRPr="00577971">
        <w:rPr>
          <w:rFonts w:ascii="Corbel" w:eastAsia="Calibri" w:hAnsi="Corbel" w:cs="Calibri"/>
          <w:sz w:val="20"/>
          <w:szCs w:val="20"/>
          <w:lang w:val="en-CA"/>
        </w:rPr>
        <w:t>A people focused team player who works collaboratively</w:t>
      </w:r>
    </w:p>
    <w:p w14:paraId="20B29AC5" w14:textId="7601AF7B" w:rsidR="003C19B1" w:rsidRPr="00577971" w:rsidRDefault="003C19B1" w:rsidP="00393F02">
      <w:pPr>
        <w:pStyle w:val="ListParagraph"/>
        <w:numPr>
          <w:ilvl w:val="0"/>
          <w:numId w:val="41"/>
        </w:numPr>
        <w:autoSpaceDE w:val="0"/>
        <w:autoSpaceDN w:val="0"/>
        <w:adjustRightInd w:val="0"/>
        <w:spacing w:after="0" w:line="240" w:lineRule="auto"/>
        <w:rPr>
          <w:rFonts w:ascii="Corbel" w:eastAsia="Calibri" w:hAnsi="Corbel" w:cs="Calibri"/>
          <w:sz w:val="20"/>
          <w:szCs w:val="20"/>
          <w:lang w:val="en-CA"/>
        </w:rPr>
      </w:pPr>
      <w:r w:rsidRPr="00577971">
        <w:rPr>
          <w:rFonts w:ascii="Corbel" w:eastAsia="Calibri" w:hAnsi="Corbel" w:cs="Calibri"/>
          <w:sz w:val="20"/>
          <w:szCs w:val="20"/>
          <w:lang w:val="en-CA"/>
        </w:rPr>
        <w:t>Excellent problem-solving and decision-making skills and sound judgement</w:t>
      </w:r>
    </w:p>
    <w:p w14:paraId="7EE83D52" w14:textId="77777777" w:rsidR="003C19B1" w:rsidRPr="003C19B1" w:rsidRDefault="003C19B1" w:rsidP="00393F02">
      <w:pPr>
        <w:keepNext/>
        <w:keepLines/>
        <w:numPr>
          <w:ilvl w:val="0"/>
          <w:numId w:val="41"/>
        </w:numPr>
        <w:spacing w:after="0" w:line="240" w:lineRule="auto"/>
        <w:rPr>
          <w:rFonts w:ascii="Corbel" w:eastAsia="Calibri" w:hAnsi="Corbel" w:cs="Calibri"/>
          <w:sz w:val="20"/>
          <w:szCs w:val="20"/>
          <w:lang w:val="en-CA"/>
        </w:rPr>
      </w:pPr>
      <w:r w:rsidRPr="003C19B1">
        <w:rPr>
          <w:rFonts w:ascii="Corbel" w:eastAsia="Calibri" w:hAnsi="Corbel" w:cs="Calibri"/>
          <w:sz w:val="20"/>
          <w:szCs w:val="20"/>
          <w:lang w:val="en-CA"/>
        </w:rPr>
        <w:lastRenderedPageBreak/>
        <w:t>Advanced knowledge of Microsoft Office and experience with donor databases</w:t>
      </w:r>
    </w:p>
    <w:p w14:paraId="2E85771D" w14:textId="77777777" w:rsidR="003C19B1" w:rsidRPr="003C19B1" w:rsidRDefault="003C19B1" w:rsidP="00393F02">
      <w:pPr>
        <w:keepNext/>
        <w:keepLines/>
        <w:numPr>
          <w:ilvl w:val="0"/>
          <w:numId w:val="41"/>
        </w:numPr>
        <w:spacing w:after="0" w:line="240" w:lineRule="auto"/>
        <w:rPr>
          <w:rFonts w:ascii="Corbel" w:eastAsia="Calibri" w:hAnsi="Corbel" w:cs="Calibri"/>
          <w:sz w:val="20"/>
          <w:szCs w:val="20"/>
          <w:lang w:val="en-CA"/>
        </w:rPr>
      </w:pPr>
      <w:r w:rsidRPr="003C19B1">
        <w:rPr>
          <w:rFonts w:ascii="Corbel" w:eastAsia="Calibri" w:hAnsi="Corbel" w:cs="Calibri"/>
          <w:sz w:val="20"/>
          <w:szCs w:val="20"/>
          <w:lang w:val="en-CA"/>
        </w:rPr>
        <w:t>Politically astute with a high level of emotional intelligence</w:t>
      </w:r>
    </w:p>
    <w:p w14:paraId="513764FB" w14:textId="77777777" w:rsidR="003C19B1" w:rsidRPr="003C19B1" w:rsidRDefault="003C19B1" w:rsidP="00393F02">
      <w:pPr>
        <w:numPr>
          <w:ilvl w:val="0"/>
          <w:numId w:val="41"/>
        </w:numPr>
        <w:spacing w:after="0" w:line="240" w:lineRule="auto"/>
        <w:rPr>
          <w:rFonts w:ascii="Corbel" w:eastAsia="Calibri" w:hAnsi="Corbel" w:cs="Calibri"/>
          <w:sz w:val="20"/>
          <w:szCs w:val="20"/>
          <w:lang w:val="en-CA"/>
        </w:rPr>
      </w:pPr>
      <w:r w:rsidRPr="003C19B1">
        <w:rPr>
          <w:rFonts w:ascii="Corbel" w:eastAsia="Calibri" w:hAnsi="Corbel" w:cs="Calibri"/>
          <w:sz w:val="20"/>
          <w:szCs w:val="20"/>
          <w:lang w:val="en-CA"/>
        </w:rPr>
        <w:t>Ability to maintain the utmost discretion for donor confidentiality and privacy.</w:t>
      </w:r>
    </w:p>
    <w:p w14:paraId="5529DC08" w14:textId="77777777" w:rsidR="003C19B1" w:rsidRPr="003C19B1" w:rsidRDefault="003C19B1" w:rsidP="00393F02">
      <w:pPr>
        <w:keepNext/>
        <w:keepLines/>
        <w:numPr>
          <w:ilvl w:val="0"/>
          <w:numId w:val="41"/>
        </w:numPr>
        <w:spacing w:after="0" w:line="240" w:lineRule="auto"/>
        <w:rPr>
          <w:rFonts w:ascii="Corbel" w:eastAsia="Calibri" w:hAnsi="Corbel" w:cs="Calibri"/>
          <w:sz w:val="20"/>
          <w:szCs w:val="20"/>
          <w:lang w:val="en-CA"/>
        </w:rPr>
      </w:pPr>
      <w:r w:rsidRPr="003C19B1">
        <w:rPr>
          <w:rFonts w:ascii="Corbel" w:eastAsia="Calibri" w:hAnsi="Corbel" w:cs="Calibri"/>
          <w:sz w:val="20"/>
          <w:szCs w:val="20"/>
          <w:lang w:val="en-CA"/>
        </w:rPr>
        <w:t>A drivers’ license and access to a car is required</w:t>
      </w:r>
    </w:p>
    <w:p w14:paraId="41EAF97F" w14:textId="77777777" w:rsidR="003C19B1" w:rsidRPr="003C19B1" w:rsidRDefault="003C19B1" w:rsidP="00393F02">
      <w:pPr>
        <w:keepNext/>
        <w:keepLines/>
        <w:numPr>
          <w:ilvl w:val="0"/>
          <w:numId w:val="41"/>
        </w:numPr>
        <w:spacing w:after="0" w:line="240" w:lineRule="auto"/>
        <w:rPr>
          <w:rFonts w:ascii="Corbel" w:eastAsia="Calibri" w:hAnsi="Corbel" w:cs="Calibri"/>
          <w:sz w:val="20"/>
          <w:szCs w:val="20"/>
          <w:lang w:val="en-CA"/>
        </w:rPr>
      </w:pPr>
      <w:r w:rsidRPr="003C19B1">
        <w:rPr>
          <w:rFonts w:ascii="Corbel" w:eastAsia="Calibri" w:hAnsi="Corbel" w:cs="Calibri"/>
          <w:sz w:val="20"/>
          <w:szCs w:val="20"/>
          <w:lang w:val="en-CA"/>
        </w:rPr>
        <w:t>Flexibility to attend events outside of normal work hours where required</w:t>
      </w:r>
    </w:p>
    <w:p w14:paraId="6E7247C3" w14:textId="77777777" w:rsidR="003C19B1" w:rsidRPr="003C19B1" w:rsidRDefault="003C19B1" w:rsidP="003C19B1">
      <w:pPr>
        <w:keepNext/>
        <w:keepLines/>
        <w:spacing w:after="0" w:line="240" w:lineRule="auto"/>
        <w:rPr>
          <w:rFonts w:ascii="Corbel" w:eastAsia="Calibri" w:hAnsi="Corbel" w:cs="Calibri"/>
          <w:b/>
          <w:bCs/>
          <w:sz w:val="20"/>
          <w:szCs w:val="20"/>
          <w:lang w:val="en-CA"/>
        </w:rPr>
      </w:pPr>
    </w:p>
    <w:p w14:paraId="313800BF" w14:textId="77777777" w:rsidR="003C19B1" w:rsidRPr="003C19B1" w:rsidRDefault="003C19B1" w:rsidP="003C19B1">
      <w:pPr>
        <w:keepNext/>
        <w:keepLines/>
        <w:spacing w:after="0" w:line="240" w:lineRule="auto"/>
        <w:rPr>
          <w:rFonts w:ascii="Corbel" w:eastAsia="Calibri" w:hAnsi="Corbel" w:cs="Calibri"/>
          <w:b/>
          <w:bCs/>
          <w:sz w:val="20"/>
          <w:szCs w:val="20"/>
          <w:lang w:val="en-CA"/>
        </w:rPr>
      </w:pPr>
      <w:r w:rsidRPr="003C19B1">
        <w:rPr>
          <w:rFonts w:ascii="Corbel" w:eastAsia="Calibri" w:hAnsi="Corbel" w:cs="Calibri"/>
          <w:b/>
          <w:bCs/>
          <w:sz w:val="20"/>
          <w:szCs w:val="20"/>
          <w:lang w:val="en-CA"/>
        </w:rPr>
        <w:t xml:space="preserve">Education:  </w:t>
      </w:r>
      <w:r w:rsidRPr="003C19B1">
        <w:rPr>
          <w:rFonts w:ascii="Corbel" w:eastAsia="Calibri" w:hAnsi="Corbel" w:cs="Calibri"/>
          <w:sz w:val="20"/>
          <w:szCs w:val="20"/>
          <w:lang w:val="en-CA"/>
        </w:rPr>
        <w:t>Post-secondary education in relevant field</w:t>
      </w:r>
    </w:p>
    <w:p w14:paraId="4C81716F" w14:textId="77777777" w:rsidR="003C19B1" w:rsidRPr="003C19B1" w:rsidRDefault="003C19B1" w:rsidP="003C19B1">
      <w:pPr>
        <w:keepNext/>
        <w:keepLines/>
        <w:spacing w:after="0" w:line="240" w:lineRule="auto"/>
        <w:rPr>
          <w:rFonts w:ascii="Corbel" w:eastAsia="Calibri" w:hAnsi="Corbel" w:cs="Calibri"/>
          <w:b/>
          <w:bCs/>
          <w:sz w:val="20"/>
          <w:szCs w:val="20"/>
          <w:lang w:val="en-CA"/>
        </w:rPr>
      </w:pPr>
    </w:p>
    <w:p w14:paraId="1CE98532" w14:textId="77777777" w:rsidR="003C19B1" w:rsidRPr="003C19B1" w:rsidRDefault="003C19B1" w:rsidP="003C19B1">
      <w:pPr>
        <w:spacing w:after="0" w:line="240" w:lineRule="auto"/>
        <w:rPr>
          <w:rFonts w:ascii="Corbel" w:eastAsia="Times New Roman" w:hAnsi="Corbel" w:cs="Times New Roman"/>
          <w:b/>
          <w:bCs/>
          <w:sz w:val="20"/>
          <w:szCs w:val="20"/>
        </w:rPr>
      </w:pPr>
      <w:r w:rsidRPr="003C19B1">
        <w:rPr>
          <w:rFonts w:ascii="Corbel" w:eastAsia="Times New Roman" w:hAnsi="Corbel" w:cs="Times New Roman"/>
          <w:b/>
          <w:bCs/>
          <w:sz w:val="20"/>
          <w:szCs w:val="20"/>
        </w:rPr>
        <w:t xml:space="preserve">Assets:  </w:t>
      </w:r>
      <w:r w:rsidRPr="003C19B1">
        <w:rPr>
          <w:rFonts w:ascii="Corbel" w:eastAsia="Times New Roman" w:hAnsi="Corbel" w:cs="Times New Roman"/>
          <w:b/>
          <w:bCs/>
          <w:sz w:val="20"/>
          <w:szCs w:val="20"/>
        </w:rPr>
        <w:tab/>
      </w:r>
    </w:p>
    <w:p w14:paraId="45A788C9" w14:textId="77777777" w:rsidR="003C19B1" w:rsidRPr="003C19B1" w:rsidRDefault="003C19B1" w:rsidP="003C19B1">
      <w:pPr>
        <w:numPr>
          <w:ilvl w:val="0"/>
          <w:numId w:val="38"/>
        </w:numPr>
        <w:spacing w:after="0" w:line="240" w:lineRule="auto"/>
        <w:rPr>
          <w:rFonts w:ascii="Corbel" w:eastAsia="Times New Roman" w:hAnsi="Corbel" w:cs="Times New Roman"/>
          <w:sz w:val="20"/>
          <w:szCs w:val="20"/>
        </w:rPr>
      </w:pPr>
      <w:r w:rsidRPr="003C19B1">
        <w:rPr>
          <w:rFonts w:ascii="Corbel" w:eastAsia="Times New Roman" w:hAnsi="Corbel" w:cs="Times New Roman"/>
          <w:sz w:val="20"/>
          <w:szCs w:val="20"/>
        </w:rPr>
        <w:t>Understanding of or experience with the value of hospice care – comfortable speaking with people about death and dying</w:t>
      </w:r>
    </w:p>
    <w:p w14:paraId="473754A5" w14:textId="77777777" w:rsidR="003C19B1" w:rsidRPr="003C19B1" w:rsidRDefault="003C19B1" w:rsidP="003C19B1">
      <w:pPr>
        <w:numPr>
          <w:ilvl w:val="0"/>
          <w:numId w:val="38"/>
        </w:numPr>
        <w:spacing w:after="0" w:line="240" w:lineRule="auto"/>
        <w:rPr>
          <w:rFonts w:ascii="Corbel" w:eastAsia="Times New Roman" w:hAnsi="Corbel" w:cs="Times New Roman"/>
          <w:sz w:val="20"/>
          <w:szCs w:val="20"/>
        </w:rPr>
      </w:pPr>
      <w:r w:rsidRPr="003C19B1">
        <w:rPr>
          <w:rFonts w:ascii="Corbel" w:eastAsia="Times New Roman" w:hAnsi="Corbel" w:cs="Times New Roman"/>
          <w:sz w:val="20"/>
          <w:szCs w:val="20"/>
        </w:rPr>
        <w:t xml:space="preserve">Fluency in more than one language </w:t>
      </w:r>
    </w:p>
    <w:p w14:paraId="30B71EAD" w14:textId="77777777" w:rsidR="003C19B1" w:rsidRPr="003C19B1" w:rsidRDefault="003C19B1" w:rsidP="003C19B1">
      <w:pPr>
        <w:numPr>
          <w:ilvl w:val="0"/>
          <w:numId w:val="38"/>
        </w:numPr>
        <w:spacing w:after="0" w:line="240" w:lineRule="auto"/>
        <w:rPr>
          <w:rFonts w:ascii="Corbel" w:eastAsia="Times New Roman" w:hAnsi="Corbel" w:cs="Times New Roman"/>
          <w:sz w:val="20"/>
          <w:szCs w:val="20"/>
        </w:rPr>
      </w:pPr>
      <w:r w:rsidRPr="003C19B1">
        <w:rPr>
          <w:rFonts w:ascii="Corbel" w:eastAsia="Times New Roman" w:hAnsi="Corbel" w:cs="Times New Roman"/>
          <w:sz w:val="20"/>
          <w:szCs w:val="20"/>
        </w:rPr>
        <w:t>Strong connections within Mississauga and the City of Mississauga</w:t>
      </w:r>
    </w:p>
    <w:p w14:paraId="7C20996D" w14:textId="77777777" w:rsidR="003C19B1" w:rsidRPr="003C19B1" w:rsidRDefault="003C19B1" w:rsidP="003C19B1">
      <w:pPr>
        <w:spacing w:after="0" w:line="240" w:lineRule="auto"/>
        <w:rPr>
          <w:rFonts w:ascii="Corbel" w:eastAsia="Times New Roman" w:hAnsi="Corbel" w:cs="Arial"/>
          <w:bCs/>
          <w:color w:val="000000"/>
          <w:sz w:val="20"/>
          <w:szCs w:val="20"/>
        </w:rPr>
      </w:pPr>
    </w:p>
    <w:p w14:paraId="09AAEEDA" w14:textId="77777777" w:rsidR="003C19B1" w:rsidRPr="003C19B1" w:rsidRDefault="003C19B1" w:rsidP="003C19B1">
      <w:pPr>
        <w:spacing w:after="0" w:line="240" w:lineRule="auto"/>
        <w:rPr>
          <w:rFonts w:ascii="Corbel" w:eastAsia="Times New Roman" w:hAnsi="Corbel" w:cs="Arial"/>
          <w:b/>
          <w:color w:val="000000"/>
          <w:sz w:val="20"/>
          <w:szCs w:val="20"/>
        </w:rPr>
      </w:pPr>
      <w:r w:rsidRPr="003C19B1">
        <w:rPr>
          <w:rFonts w:ascii="Corbel" w:eastAsia="Times New Roman" w:hAnsi="Corbel" w:cs="Arial"/>
          <w:b/>
          <w:color w:val="000000"/>
          <w:sz w:val="20"/>
          <w:szCs w:val="20"/>
        </w:rPr>
        <w:t>Why consider working with Hospice Mississauga? What Hospice Mississauga offers you?</w:t>
      </w:r>
    </w:p>
    <w:p w14:paraId="7D99C53B" w14:textId="0E47ECAF" w:rsidR="003C19B1" w:rsidRPr="007F27B7" w:rsidRDefault="003C19B1" w:rsidP="007F27B7">
      <w:pPr>
        <w:pStyle w:val="ListParagraph"/>
        <w:numPr>
          <w:ilvl w:val="0"/>
          <w:numId w:val="36"/>
        </w:numPr>
        <w:spacing w:after="0" w:line="240" w:lineRule="auto"/>
        <w:rPr>
          <w:rFonts w:ascii="Corbel" w:eastAsia="Times New Roman" w:hAnsi="Corbel" w:cs="Arial"/>
          <w:bCs/>
          <w:sz w:val="20"/>
          <w:szCs w:val="20"/>
        </w:rPr>
      </w:pPr>
      <w:r w:rsidRPr="007F27B7">
        <w:rPr>
          <w:rFonts w:ascii="Corbel" w:eastAsia="Times New Roman" w:hAnsi="Corbel" w:cs="Arial"/>
          <w:bCs/>
          <w:sz w:val="20"/>
          <w:szCs w:val="20"/>
        </w:rPr>
        <w:t>Strong healthcare benefits</w:t>
      </w:r>
    </w:p>
    <w:p w14:paraId="0F3076CD" w14:textId="091ABFFD" w:rsidR="003C19B1" w:rsidRPr="007F27B7" w:rsidRDefault="003C19B1" w:rsidP="007F27B7">
      <w:pPr>
        <w:pStyle w:val="ListParagraph"/>
        <w:numPr>
          <w:ilvl w:val="0"/>
          <w:numId w:val="36"/>
        </w:numPr>
        <w:spacing w:after="0" w:line="240" w:lineRule="auto"/>
        <w:rPr>
          <w:rFonts w:ascii="Corbel" w:eastAsia="Times New Roman" w:hAnsi="Corbel" w:cs="Arial"/>
          <w:bCs/>
          <w:color w:val="000000"/>
          <w:sz w:val="20"/>
          <w:szCs w:val="20"/>
        </w:rPr>
      </w:pPr>
      <w:r w:rsidRPr="007F27B7">
        <w:rPr>
          <w:rFonts w:ascii="Corbel" w:eastAsia="Times New Roman" w:hAnsi="Corbel" w:cs="Arial"/>
          <w:bCs/>
          <w:color w:val="000000"/>
          <w:sz w:val="20"/>
          <w:szCs w:val="20"/>
        </w:rPr>
        <w:t>A culture of professional and caring staff who are motivated, innovative, and creative</w:t>
      </w:r>
    </w:p>
    <w:p w14:paraId="514A4E72" w14:textId="6DD8FEDB" w:rsidR="003C19B1" w:rsidRPr="007F27B7" w:rsidRDefault="003C19B1" w:rsidP="007F27B7">
      <w:pPr>
        <w:pStyle w:val="ListParagraph"/>
        <w:numPr>
          <w:ilvl w:val="0"/>
          <w:numId w:val="36"/>
        </w:numPr>
        <w:spacing w:after="0" w:line="240" w:lineRule="auto"/>
        <w:rPr>
          <w:rFonts w:ascii="Corbel" w:eastAsia="Times New Roman" w:hAnsi="Corbel" w:cs="Arial"/>
          <w:bCs/>
          <w:color w:val="000000"/>
          <w:sz w:val="20"/>
          <w:szCs w:val="20"/>
        </w:rPr>
      </w:pPr>
      <w:r w:rsidRPr="007F27B7">
        <w:rPr>
          <w:rFonts w:ascii="Corbel" w:eastAsia="Times New Roman" w:hAnsi="Corbel" w:cs="Arial"/>
          <w:bCs/>
          <w:color w:val="000000"/>
          <w:sz w:val="20"/>
          <w:szCs w:val="20"/>
        </w:rPr>
        <w:t xml:space="preserve">A competitive salary range of $130k - $140k (commensurate with experience) </w:t>
      </w:r>
    </w:p>
    <w:p w14:paraId="2AB03931" w14:textId="23CFE7EC" w:rsidR="003C19B1" w:rsidRPr="007F27B7" w:rsidRDefault="003C19B1" w:rsidP="007F27B7">
      <w:pPr>
        <w:pStyle w:val="ListParagraph"/>
        <w:numPr>
          <w:ilvl w:val="0"/>
          <w:numId w:val="36"/>
        </w:numPr>
        <w:spacing w:after="0" w:line="240" w:lineRule="auto"/>
        <w:rPr>
          <w:rFonts w:ascii="Corbel" w:eastAsia="Times New Roman" w:hAnsi="Corbel" w:cs="Arial"/>
          <w:bCs/>
          <w:color w:val="000000"/>
          <w:sz w:val="20"/>
          <w:szCs w:val="20"/>
        </w:rPr>
      </w:pPr>
      <w:r w:rsidRPr="007F27B7">
        <w:rPr>
          <w:rFonts w:ascii="Corbel" w:eastAsia="Times New Roman" w:hAnsi="Corbel" w:cs="Arial"/>
          <w:bCs/>
          <w:color w:val="000000"/>
          <w:sz w:val="20"/>
          <w:szCs w:val="20"/>
        </w:rPr>
        <w:t>Paid Professional Development (5 days and $400 per year)</w:t>
      </w:r>
    </w:p>
    <w:p w14:paraId="458ED51B" w14:textId="6253D5DD" w:rsidR="003C19B1" w:rsidRPr="007F27B7" w:rsidRDefault="003C19B1" w:rsidP="007F27B7">
      <w:pPr>
        <w:pStyle w:val="ListParagraph"/>
        <w:numPr>
          <w:ilvl w:val="0"/>
          <w:numId w:val="36"/>
        </w:numPr>
        <w:spacing w:after="0" w:line="240" w:lineRule="auto"/>
        <w:rPr>
          <w:rFonts w:ascii="Corbel" w:eastAsia="Times New Roman" w:hAnsi="Corbel" w:cs="Arial"/>
          <w:bCs/>
          <w:color w:val="000000"/>
          <w:sz w:val="20"/>
          <w:szCs w:val="20"/>
        </w:rPr>
      </w:pPr>
      <w:r w:rsidRPr="007F27B7">
        <w:rPr>
          <w:rFonts w:ascii="Corbel" w:eastAsia="Times New Roman" w:hAnsi="Corbel" w:cs="Arial"/>
          <w:bCs/>
          <w:color w:val="000000"/>
          <w:sz w:val="20"/>
          <w:szCs w:val="20"/>
        </w:rPr>
        <w:t>Pension plan (HOOPP) (if interested)</w:t>
      </w:r>
    </w:p>
    <w:p w14:paraId="13925184" w14:textId="3D30C2F5" w:rsidR="003C19B1" w:rsidRPr="007F27B7" w:rsidRDefault="003C19B1" w:rsidP="007F27B7">
      <w:pPr>
        <w:pStyle w:val="ListParagraph"/>
        <w:numPr>
          <w:ilvl w:val="0"/>
          <w:numId w:val="36"/>
        </w:numPr>
        <w:spacing w:after="0" w:line="240" w:lineRule="auto"/>
        <w:rPr>
          <w:rFonts w:ascii="Corbel" w:eastAsia="Times New Roman" w:hAnsi="Corbel" w:cs="Arial"/>
          <w:bCs/>
          <w:color w:val="000000"/>
          <w:sz w:val="20"/>
          <w:szCs w:val="20"/>
        </w:rPr>
      </w:pPr>
      <w:r w:rsidRPr="007F27B7">
        <w:rPr>
          <w:rFonts w:ascii="Corbel" w:eastAsia="Times New Roman" w:hAnsi="Corbel" w:cs="Arial"/>
          <w:bCs/>
          <w:color w:val="000000"/>
          <w:sz w:val="20"/>
          <w:szCs w:val="20"/>
        </w:rPr>
        <w:t xml:space="preserve">Flexible hybrid work schedule </w:t>
      </w:r>
    </w:p>
    <w:p w14:paraId="6F4DED39" w14:textId="044297FB" w:rsidR="003C19B1" w:rsidRPr="007F27B7" w:rsidRDefault="003C19B1" w:rsidP="007F27B7">
      <w:pPr>
        <w:pStyle w:val="ListParagraph"/>
        <w:numPr>
          <w:ilvl w:val="0"/>
          <w:numId w:val="36"/>
        </w:numPr>
        <w:spacing w:after="0" w:line="240" w:lineRule="auto"/>
        <w:rPr>
          <w:rFonts w:ascii="Corbel" w:eastAsia="Times New Roman" w:hAnsi="Corbel" w:cs="Arial"/>
          <w:bCs/>
          <w:color w:val="000000"/>
          <w:sz w:val="20"/>
          <w:szCs w:val="20"/>
        </w:rPr>
      </w:pPr>
      <w:r w:rsidRPr="007F27B7">
        <w:rPr>
          <w:rFonts w:ascii="Corbel" w:eastAsia="Times New Roman" w:hAnsi="Corbel" w:cs="Arial"/>
          <w:bCs/>
          <w:color w:val="000000"/>
          <w:sz w:val="20"/>
          <w:szCs w:val="20"/>
        </w:rPr>
        <w:t>Generous vacation – 4 weeks</w:t>
      </w:r>
    </w:p>
    <w:p w14:paraId="1B928D5C" w14:textId="15BCF742" w:rsidR="003C19B1" w:rsidRPr="007F27B7" w:rsidRDefault="003C19B1" w:rsidP="007F27B7">
      <w:pPr>
        <w:pStyle w:val="ListParagraph"/>
        <w:numPr>
          <w:ilvl w:val="0"/>
          <w:numId w:val="36"/>
        </w:numPr>
        <w:spacing w:after="0" w:line="240" w:lineRule="auto"/>
        <w:rPr>
          <w:rFonts w:ascii="Corbel" w:eastAsia="Times New Roman" w:hAnsi="Corbel" w:cs="Arial"/>
          <w:bCs/>
          <w:color w:val="000000"/>
          <w:sz w:val="20"/>
          <w:szCs w:val="20"/>
        </w:rPr>
      </w:pPr>
      <w:r w:rsidRPr="007F27B7">
        <w:rPr>
          <w:rFonts w:ascii="Corbel" w:eastAsia="Times New Roman" w:hAnsi="Corbel" w:cs="Arial"/>
          <w:bCs/>
          <w:color w:val="000000"/>
          <w:sz w:val="20"/>
          <w:szCs w:val="20"/>
        </w:rPr>
        <w:t>Monthly phone allowance</w:t>
      </w:r>
    </w:p>
    <w:p w14:paraId="6045BA64" w14:textId="77777777" w:rsidR="003C19B1" w:rsidRPr="003C19B1" w:rsidRDefault="003C19B1" w:rsidP="003C19B1">
      <w:pPr>
        <w:spacing w:after="0" w:line="240" w:lineRule="auto"/>
        <w:rPr>
          <w:rFonts w:ascii="Corbel" w:eastAsia="Times New Roman" w:hAnsi="Corbel" w:cs="Arial"/>
          <w:bCs/>
          <w:color w:val="000000"/>
          <w:sz w:val="20"/>
          <w:szCs w:val="20"/>
        </w:rPr>
      </w:pPr>
    </w:p>
    <w:p w14:paraId="6E0C8277" w14:textId="77777777" w:rsidR="003C19B1" w:rsidRDefault="003C19B1" w:rsidP="003C19B1">
      <w:pPr>
        <w:spacing w:after="0" w:line="240" w:lineRule="auto"/>
        <w:rPr>
          <w:rFonts w:ascii="Corbel" w:eastAsia="Times New Roman" w:hAnsi="Corbel" w:cs="Arial"/>
          <w:bCs/>
          <w:color w:val="000000"/>
          <w:sz w:val="20"/>
          <w:szCs w:val="20"/>
        </w:rPr>
      </w:pPr>
      <w:r w:rsidRPr="003C19B1">
        <w:rPr>
          <w:rFonts w:ascii="Corbel" w:eastAsia="Times New Roman" w:hAnsi="Corbel" w:cs="Arial"/>
          <w:bCs/>
          <w:color w:val="000000"/>
          <w:sz w:val="20"/>
          <w:szCs w:val="20"/>
        </w:rPr>
        <w:t xml:space="preserve">Hospice Mississauga is an equal opportunity employer, and committed to building an inclusive, diverse, accessible and respectful workplace that is representative of the communities that they serve.  Please inform us if you require any accommodation during the hiring process. </w:t>
      </w:r>
    </w:p>
    <w:p w14:paraId="6DFC979E" w14:textId="77777777" w:rsidR="00040501" w:rsidRDefault="00040501" w:rsidP="003C19B1">
      <w:pPr>
        <w:spacing w:after="0" w:line="240" w:lineRule="auto"/>
        <w:rPr>
          <w:rFonts w:ascii="Corbel" w:eastAsia="Times New Roman" w:hAnsi="Corbel" w:cs="Arial"/>
          <w:bCs/>
          <w:color w:val="000000"/>
          <w:sz w:val="20"/>
          <w:szCs w:val="20"/>
        </w:rPr>
      </w:pPr>
    </w:p>
    <w:p w14:paraId="690C2C73" w14:textId="3E572727" w:rsidR="00040501" w:rsidRPr="00040501" w:rsidRDefault="00040501" w:rsidP="003C19B1">
      <w:pPr>
        <w:spacing w:after="0" w:line="240" w:lineRule="auto"/>
        <w:rPr>
          <w:rFonts w:ascii="Corbel" w:eastAsia="Times New Roman" w:hAnsi="Corbel" w:cs="Arial"/>
          <w:b/>
          <w:color w:val="000000"/>
          <w:sz w:val="20"/>
          <w:szCs w:val="20"/>
        </w:rPr>
      </w:pPr>
      <w:r>
        <w:rPr>
          <w:rFonts w:ascii="Corbel" w:eastAsia="Times New Roman" w:hAnsi="Corbel" w:cs="Arial"/>
          <w:b/>
          <w:color w:val="000000"/>
          <w:sz w:val="20"/>
          <w:szCs w:val="20"/>
        </w:rPr>
        <w:t xml:space="preserve">For additional information, please reach out to Helmut Hager at </w:t>
      </w:r>
      <w:hyperlink r:id="rId11" w:history="1">
        <w:r w:rsidRPr="009B64A8">
          <w:rPr>
            <w:rStyle w:val="Hyperlink"/>
            <w:rFonts w:ascii="Corbel" w:eastAsia="Times New Roman" w:hAnsi="Corbel" w:cs="Arial"/>
            <w:b/>
            <w:sz w:val="20"/>
            <w:szCs w:val="20"/>
          </w:rPr>
          <w:t>helmut@crawfordconnect.com</w:t>
        </w:r>
      </w:hyperlink>
      <w:r>
        <w:rPr>
          <w:rFonts w:ascii="Corbel" w:eastAsia="Times New Roman" w:hAnsi="Corbel" w:cs="Arial"/>
          <w:b/>
          <w:color w:val="000000"/>
          <w:sz w:val="20"/>
          <w:szCs w:val="20"/>
        </w:rPr>
        <w:t xml:space="preserve">. </w:t>
      </w:r>
    </w:p>
    <w:p w14:paraId="43BBA8ED" w14:textId="77777777" w:rsidR="003C19B1" w:rsidRDefault="003C19B1" w:rsidP="00902906">
      <w:pPr>
        <w:autoSpaceDE w:val="0"/>
        <w:autoSpaceDN w:val="0"/>
        <w:adjustRightInd w:val="0"/>
        <w:spacing w:after="0" w:line="240" w:lineRule="auto"/>
        <w:rPr>
          <w:rFonts w:ascii="Corbel" w:eastAsia="Times New Roman" w:hAnsi="Corbel" w:cs="Calibri"/>
          <w:b/>
          <w:bCs/>
          <w:color w:val="000000"/>
          <w:lang w:val="en-CA"/>
        </w:rPr>
      </w:pPr>
    </w:p>
    <w:p w14:paraId="0B1E163A" w14:textId="77777777" w:rsidR="00E14094" w:rsidRDefault="001B73BD" w:rsidP="00E14094">
      <w:pPr>
        <w:pStyle w:val="BodyA"/>
        <w:rPr>
          <w:rStyle w:val="None"/>
          <w:rFonts w:ascii="Corbel" w:eastAsia="Corbel" w:hAnsi="Corbel" w:cs="Corbel"/>
          <w:b/>
        </w:rPr>
      </w:pPr>
      <w:r>
        <w:rPr>
          <w:rStyle w:val="None"/>
          <w:rFonts w:ascii="Corbel" w:eastAsia="Corbel" w:hAnsi="Corbel" w:cs="Corbel"/>
          <w:b/>
        </w:rPr>
        <w:t>Application Details</w:t>
      </w:r>
      <w:r w:rsidR="00E14094">
        <w:rPr>
          <w:rStyle w:val="None"/>
          <w:rFonts w:ascii="Corbel" w:eastAsia="Corbel" w:hAnsi="Corbel" w:cs="Corbel"/>
          <w:b/>
        </w:rPr>
        <w:t xml:space="preserve"> </w:t>
      </w:r>
    </w:p>
    <w:p w14:paraId="4D1A7EAA" w14:textId="7F53A5C5" w:rsidR="00577971" w:rsidRDefault="00577971" w:rsidP="00577971">
      <w:pPr>
        <w:autoSpaceDE w:val="0"/>
        <w:autoSpaceDN w:val="0"/>
        <w:adjustRightInd w:val="0"/>
        <w:spacing w:after="0" w:line="240" w:lineRule="auto"/>
        <w:rPr>
          <w:rFonts w:ascii="Corbel" w:eastAsia="Times New Roman" w:hAnsi="Corbel" w:cs="Arial"/>
          <w:sz w:val="20"/>
          <w:szCs w:val="20"/>
          <w:lang w:eastAsia="en-CA"/>
        </w:rPr>
      </w:pPr>
      <w:r w:rsidRPr="00577971">
        <w:rPr>
          <w:rFonts w:ascii="Corbel" w:eastAsia="Times New Roman" w:hAnsi="Corbel" w:cs="Arial"/>
          <w:sz w:val="20"/>
          <w:szCs w:val="20"/>
          <w:lang w:eastAsia="en-CA"/>
        </w:rPr>
        <w:t xml:space="preserve">This search is being conducted on behalf of Hospice Mississauga by </w:t>
      </w:r>
      <w:r w:rsidRPr="00577971">
        <w:rPr>
          <w:rFonts w:ascii="Corbel" w:eastAsia="Times New Roman" w:hAnsi="Corbel" w:cs="Arial"/>
          <w:i/>
          <w:iCs/>
          <w:sz w:val="20"/>
          <w:szCs w:val="20"/>
          <w:lang w:eastAsia="en-CA"/>
        </w:rPr>
        <w:t>crawfordconnect</w:t>
      </w:r>
      <w:r w:rsidRPr="00577971">
        <w:rPr>
          <w:rFonts w:ascii="Corbel" w:eastAsia="Times New Roman" w:hAnsi="Corbel" w:cs="Arial"/>
          <w:sz w:val="20"/>
          <w:szCs w:val="20"/>
          <w:lang w:eastAsia="en-CA"/>
        </w:rPr>
        <w:t>, a search firm specializing in recruiting non-profit &amp; charitable professionals for Canada’s non-profit sector. If someone you know may be interested in this position, please feel free to forward this</w:t>
      </w:r>
      <w:r w:rsidR="00040501">
        <w:rPr>
          <w:rFonts w:ascii="Corbel" w:eastAsia="Times New Roman" w:hAnsi="Corbel" w:cs="Arial"/>
          <w:sz w:val="20"/>
          <w:szCs w:val="20"/>
          <w:lang w:eastAsia="en-CA"/>
        </w:rPr>
        <w:t xml:space="preserve"> information</w:t>
      </w:r>
      <w:r w:rsidRPr="00577971">
        <w:rPr>
          <w:rFonts w:ascii="Corbel" w:eastAsia="Times New Roman" w:hAnsi="Corbel" w:cs="Arial"/>
          <w:sz w:val="20"/>
          <w:szCs w:val="20"/>
          <w:lang w:eastAsia="en-CA"/>
        </w:rPr>
        <w:t xml:space="preserve"> – we would be pleased to connect with them.   </w:t>
      </w:r>
    </w:p>
    <w:p w14:paraId="0E1BAC9F" w14:textId="77777777" w:rsidR="0011379D" w:rsidRDefault="0011379D" w:rsidP="00577971">
      <w:pPr>
        <w:autoSpaceDE w:val="0"/>
        <w:autoSpaceDN w:val="0"/>
        <w:adjustRightInd w:val="0"/>
        <w:spacing w:after="0" w:line="240" w:lineRule="auto"/>
        <w:rPr>
          <w:rFonts w:ascii="Corbel" w:eastAsia="Times New Roman" w:hAnsi="Corbel" w:cs="Arial"/>
          <w:sz w:val="20"/>
          <w:szCs w:val="20"/>
          <w:lang w:eastAsia="en-CA"/>
        </w:rPr>
      </w:pPr>
    </w:p>
    <w:p w14:paraId="3ADA0278" w14:textId="77777777" w:rsidR="008C472B" w:rsidRDefault="008D15DF" w:rsidP="00577971">
      <w:pPr>
        <w:autoSpaceDE w:val="0"/>
        <w:autoSpaceDN w:val="0"/>
        <w:adjustRightInd w:val="0"/>
        <w:spacing w:after="0" w:line="240" w:lineRule="auto"/>
        <w:rPr>
          <w:rStyle w:val="Emphasis"/>
          <w:rFonts w:ascii="Corbel" w:hAnsi="Corbel" w:cs="Helvetica"/>
          <w:color w:val="555555"/>
          <w:sz w:val="20"/>
          <w:szCs w:val="20"/>
          <w:shd w:val="clear" w:color="auto" w:fill="FFFFFF"/>
        </w:rPr>
      </w:pPr>
      <w:r w:rsidRPr="00CF0B46">
        <w:rPr>
          <w:rStyle w:val="Emphasis"/>
          <w:rFonts w:ascii="Corbel" w:hAnsi="Corbel" w:cs="Helvetica"/>
          <w:color w:val="555555"/>
          <w:sz w:val="20"/>
          <w:szCs w:val="20"/>
          <w:shd w:val="clear" w:color="auto" w:fill="FFFFFF"/>
        </w:rPr>
        <w:t xml:space="preserve">We request all applications be submitted online only. </w:t>
      </w:r>
    </w:p>
    <w:p w14:paraId="3B909083" w14:textId="6065C240" w:rsidR="0011379D" w:rsidRPr="00CF0B46" w:rsidRDefault="008D15DF" w:rsidP="00577971">
      <w:pPr>
        <w:autoSpaceDE w:val="0"/>
        <w:autoSpaceDN w:val="0"/>
        <w:adjustRightInd w:val="0"/>
        <w:spacing w:after="0" w:line="240" w:lineRule="auto"/>
        <w:rPr>
          <w:rFonts w:ascii="Corbel" w:eastAsia="Times New Roman" w:hAnsi="Corbel" w:cs="Arial"/>
          <w:sz w:val="20"/>
          <w:szCs w:val="20"/>
          <w:lang w:eastAsia="en-CA"/>
        </w:rPr>
      </w:pPr>
      <w:r w:rsidRPr="00CF0B46">
        <w:rPr>
          <w:rStyle w:val="Emphasis"/>
          <w:rFonts w:ascii="Corbel" w:hAnsi="Corbel" w:cs="Helvetica"/>
          <w:color w:val="555555"/>
          <w:sz w:val="20"/>
          <w:szCs w:val="20"/>
          <w:shd w:val="clear" w:color="auto" w:fill="FFFFFF"/>
        </w:rPr>
        <w:t>Qualified applicants are invited to submit their resume and letter of interest (cover letter) in two separate documents (online only), in confidence.</w:t>
      </w:r>
    </w:p>
    <w:p w14:paraId="1ECF1C24" w14:textId="4EB11586" w:rsidR="00E4753E" w:rsidRPr="00E4753E" w:rsidRDefault="00E4753E" w:rsidP="00577971">
      <w:pPr>
        <w:spacing w:after="0" w:line="240" w:lineRule="auto"/>
        <w:rPr>
          <w:rFonts w:ascii="Corbel" w:eastAsia="Times New Roman" w:hAnsi="Corbel" w:cs="Arial"/>
          <w:sz w:val="20"/>
          <w:szCs w:val="20"/>
          <w:lang w:eastAsia="en-CA"/>
        </w:rPr>
      </w:pPr>
      <w:r>
        <w:rPr>
          <w:rFonts w:ascii="Helvetica" w:hAnsi="Helvetica" w:cs="Helvetica"/>
          <w:b/>
          <w:bCs/>
          <w:color w:val="555555"/>
          <w:shd w:val="clear" w:color="auto" w:fill="FFFFFF"/>
        </w:rPr>
        <w:br/>
      </w:r>
      <w:r w:rsidRPr="00E4753E">
        <w:rPr>
          <w:rStyle w:val="Strong"/>
          <w:rFonts w:ascii="Corbel" w:hAnsi="Corbel" w:cs="Helvetica"/>
          <w:color w:val="555555"/>
          <w:sz w:val="20"/>
          <w:szCs w:val="20"/>
          <w:shd w:val="clear" w:color="auto" w:fill="FFFFFF"/>
        </w:rPr>
        <w:t xml:space="preserve">To apply and submit your application by </w:t>
      </w:r>
      <w:r w:rsidR="00716D84">
        <w:rPr>
          <w:rStyle w:val="Strong"/>
          <w:rFonts w:ascii="Corbel" w:hAnsi="Corbel" w:cs="Helvetica"/>
          <w:color w:val="555555"/>
          <w:sz w:val="20"/>
          <w:szCs w:val="20"/>
          <w:shd w:val="clear" w:color="auto" w:fill="FFFFFF"/>
        </w:rPr>
        <w:t>August 6</w:t>
      </w:r>
      <w:r w:rsidRPr="00E4753E">
        <w:rPr>
          <w:rStyle w:val="Strong"/>
          <w:rFonts w:ascii="Corbel" w:hAnsi="Corbel" w:cs="Helvetica"/>
          <w:color w:val="555555"/>
          <w:sz w:val="20"/>
          <w:szCs w:val="20"/>
          <w:shd w:val="clear" w:color="auto" w:fill="FFFFFF"/>
        </w:rPr>
        <w:t xml:space="preserve">, 2024, please </w:t>
      </w:r>
      <w:r w:rsidR="006E2C32">
        <w:rPr>
          <w:rStyle w:val="Strong"/>
          <w:rFonts w:ascii="Corbel" w:hAnsi="Corbel" w:cs="Helvetica"/>
          <w:color w:val="555555"/>
          <w:sz w:val="20"/>
          <w:szCs w:val="20"/>
          <w:shd w:val="clear" w:color="auto" w:fill="FFFFFF"/>
        </w:rPr>
        <w:t>visit</w:t>
      </w:r>
      <w:r w:rsidR="000F5852" w:rsidRPr="008C472B">
        <w:rPr>
          <w:b/>
          <w:bCs/>
        </w:rPr>
        <w:t xml:space="preserve"> </w:t>
      </w:r>
      <w:hyperlink r:id="rId12" w:anchor="/posting/PR-288" w:history="1">
        <w:r w:rsidR="000F5852" w:rsidRPr="008C472B">
          <w:rPr>
            <w:rStyle w:val="Hyperlink"/>
            <w:b/>
            <w:bCs/>
          </w:rPr>
          <w:t>https://crawfordconnect.com/for-candidates/job-openings/#/posting/PR-288</w:t>
        </w:r>
      </w:hyperlink>
      <w:r w:rsidRPr="00E4753E">
        <w:rPr>
          <w:rStyle w:val="Strong"/>
          <w:rFonts w:ascii="Corbel" w:hAnsi="Corbel" w:cs="Helvetica"/>
          <w:color w:val="555555"/>
          <w:sz w:val="20"/>
          <w:szCs w:val="20"/>
          <w:shd w:val="clear" w:color="auto" w:fill="FFFFFF"/>
        </w:rPr>
        <w:t>.</w:t>
      </w:r>
      <w:r w:rsidRPr="00E4753E">
        <w:rPr>
          <w:rFonts w:ascii="Corbel" w:hAnsi="Corbel" w:cs="Helvetica"/>
          <w:color w:val="555555"/>
          <w:sz w:val="20"/>
          <w:szCs w:val="20"/>
          <w:shd w:val="clear" w:color="auto" w:fill="FFFFFF"/>
        </w:rPr>
        <w:t> Issues applying? Contact</w:t>
      </w:r>
      <w:r w:rsidR="000F5852">
        <w:rPr>
          <w:rFonts w:ascii="Corbel" w:hAnsi="Corbel" w:cs="Helvetica"/>
          <w:color w:val="555555"/>
          <w:sz w:val="20"/>
          <w:szCs w:val="20"/>
          <w:shd w:val="clear" w:color="auto" w:fill="FFFFFF"/>
        </w:rPr>
        <w:t xml:space="preserve"> </w:t>
      </w:r>
      <w:hyperlink r:id="rId13" w:history="1">
        <w:r w:rsidR="008C472B" w:rsidRPr="009B64A8">
          <w:rPr>
            <w:rStyle w:val="Hyperlink"/>
            <w:rFonts w:ascii="Corbel" w:hAnsi="Corbel" w:cs="Helvetica"/>
            <w:sz w:val="20"/>
            <w:szCs w:val="20"/>
            <w:shd w:val="clear" w:color="auto" w:fill="FFFFFF"/>
          </w:rPr>
          <w:t>info@crawfordconnect.com</w:t>
        </w:r>
      </w:hyperlink>
      <w:r w:rsidRPr="00E4753E">
        <w:rPr>
          <w:rFonts w:ascii="Corbel" w:hAnsi="Corbel" w:cs="Helvetica"/>
          <w:color w:val="555555"/>
          <w:sz w:val="20"/>
          <w:szCs w:val="20"/>
          <w:shd w:val="clear" w:color="auto" w:fill="FFFFFF"/>
        </w:rPr>
        <w:t>.</w:t>
      </w:r>
    </w:p>
    <w:p w14:paraId="1E9D5E7B" w14:textId="77777777" w:rsidR="00073566" w:rsidRDefault="00073566" w:rsidP="00577971">
      <w:pPr>
        <w:autoSpaceDE w:val="0"/>
        <w:autoSpaceDN w:val="0"/>
        <w:adjustRightInd w:val="0"/>
        <w:spacing w:after="0" w:line="240" w:lineRule="auto"/>
        <w:rPr>
          <w:rFonts w:ascii="Corbel" w:eastAsia="Times New Roman" w:hAnsi="Corbel" w:cs="Arial"/>
          <w:sz w:val="20"/>
          <w:szCs w:val="20"/>
          <w:lang w:eastAsia="en-CA"/>
        </w:rPr>
      </w:pPr>
    </w:p>
    <w:p w14:paraId="1A32B7B0" w14:textId="04AA16D1" w:rsidR="00577971" w:rsidRPr="00105C7C" w:rsidRDefault="00577971" w:rsidP="00393F02">
      <w:pPr>
        <w:autoSpaceDE w:val="0"/>
        <w:autoSpaceDN w:val="0"/>
        <w:adjustRightInd w:val="0"/>
        <w:spacing w:after="0" w:line="240" w:lineRule="auto"/>
        <w:rPr>
          <w:rFonts w:ascii="Corbel" w:eastAsia="Corbel" w:hAnsi="Corbel" w:cs="Corbel"/>
        </w:rPr>
      </w:pPr>
      <w:r w:rsidRPr="00073566">
        <w:rPr>
          <w:rFonts w:ascii="Corbel" w:eastAsia="Times New Roman" w:hAnsi="Corbel" w:cs="Arial"/>
          <w:i/>
          <w:iCs/>
          <w:sz w:val="20"/>
          <w:szCs w:val="20"/>
          <w:lang w:eastAsia="en-CA"/>
        </w:rPr>
        <w:t>We thank all applicants for applying, however, only qualified candidates selected for an interview will be contacted.</w:t>
      </w:r>
    </w:p>
    <w:sectPr w:rsidR="00577971" w:rsidRPr="00105C7C" w:rsidSect="00BC62CF">
      <w:headerReference w:type="default" r:id="rId14"/>
      <w:footerReference w:type="default" r:id="rId15"/>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08930" w14:textId="77777777" w:rsidR="002D3CFF" w:rsidRDefault="002D3CFF" w:rsidP="0066547A">
      <w:pPr>
        <w:spacing w:after="0" w:line="240" w:lineRule="auto"/>
      </w:pPr>
      <w:r>
        <w:separator/>
      </w:r>
    </w:p>
  </w:endnote>
  <w:endnote w:type="continuationSeparator" w:id="0">
    <w:p w14:paraId="310AB5A2" w14:textId="77777777" w:rsidR="002D3CFF" w:rsidRDefault="002D3CFF" w:rsidP="00665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rbel">
    <w:panose1 w:val="020B0503020204020204"/>
    <w:charset w:val="00"/>
    <w:family w:val="swiss"/>
    <w:pitch w:val="variable"/>
    <w:sig w:usb0="A00002EF" w:usb1="4000A44B" w:usb2="0000000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orbel" w:eastAsiaTheme="majorEastAsia" w:hAnsi="Corbel" w:cstheme="majorBidi"/>
        <w:szCs w:val="20"/>
      </w:rPr>
      <w:id w:val="-623544985"/>
      <w:docPartObj>
        <w:docPartGallery w:val="Page Numbers (Bottom of Page)"/>
        <w:docPartUnique/>
      </w:docPartObj>
    </w:sdtPr>
    <w:sdtContent>
      <w:p w14:paraId="23A55DFA" w14:textId="531199BE" w:rsidR="007800BA" w:rsidRPr="007800BA" w:rsidRDefault="00A50C3D" w:rsidP="007800BA">
        <w:pPr>
          <w:pStyle w:val="Footer"/>
          <w:jc w:val="center"/>
          <w:rPr>
            <w:rFonts w:ascii="Corbel" w:eastAsiaTheme="majorEastAsia" w:hAnsi="Corbel" w:cstheme="majorBidi"/>
            <w:szCs w:val="20"/>
          </w:rPr>
        </w:pPr>
        <w:r w:rsidRPr="002C67B7">
          <w:rPr>
            <w:rFonts w:ascii="Corbel" w:hAnsi="Corbel"/>
            <w:noProof/>
            <w:lang w:val="en-CA" w:eastAsia="en-CA"/>
          </w:rPr>
          <w:drawing>
            <wp:inline distT="0" distB="0" distL="0" distR="0" wp14:anchorId="2D2C6960" wp14:editId="2C773F34">
              <wp:extent cx="1905000" cy="522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7915" cy="534722"/>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1E0AC" w14:textId="77777777" w:rsidR="002D3CFF" w:rsidRDefault="002D3CFF" w:rsidP="0066547A">
      <w:pPr>
        <w:spacing w:after="0" w:line="240" w:lineRule="auto"/>
      </w:pPr>
      <w:r>
        <w:separator/>
      </w:r>
    </w:p>
  </w:footnote>
  <w:footnote w:type="continuationSeparator" w:id="0">
    <w:p w14:paraId="75BAB3CC" w14:textId="77777777" w:rsidR="002D3CFF" w:rsidRDefault="002D3CFF" w:rsidP="00665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D8090" w14:textId="2ACDF81D" w:rsidR="007800BA" w:rsidRDefault="007800BA" w:rsidP="007800BA">
    <w:pPr>
      <w:pStyle w:val="Header"/>
      <w:jc w:val="center"/>
    </w:pPr>
  </w:p>
  <w:p w14:paraId="37D3AE4E" w14:textId="77777777" w:rsidR="007800BA" w:rsidRDefault="007800BA" w:rsidP="007800B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51EE3"/>
    <w:multiLevelType w:val="hybridMultilevel"/>
    <w:tmpl w:val="376CAB86"/>
    <w:lvl w:ilvl="0" w:tplc="2A1E0BF2">
      <w:numFmt w:val="bullet"/>
      <w:lvlText w:val="•"/>
      <w:lvlJc w:val="left"/>
      <w:pPr>
        <w:ind w:left="1080" w:hanging="720"/>
      </w:pPr>
      <w:rPr>
        <w:rFonts w:ascii="Corbel" w:eastAsia="Arial Unicode MS" w:hAnsi="Corbel"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66F0367"/>
    <w:multiLevelType w:val="hybridMultilevel"/>
    <w:tmpl w:val="68BA0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F26D3"/>
    <w:multiLevelType w:val="hybridMultilevel"/>
    <w:tmpl w:val="3744884C"/>
    <w:lvl w:ilvl="0" w:tplc="DD826ECE">
      <w:numFmt w:val="bullet"/>
      <w:lvlText w:val="•"/>
      <w:lvlJc w:val="left"/>
      <w:pPr>
        <w:ind w:left="1080" w:hanging="720"/>
      </w:pPr>
      <w:rPr>
        <w:rFonts w:ascii="Corbel" w:eastAsia="Corbel" w:hAnsi="Corbel" w:cs="Corbe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1D76F4"/>
    <w:multiLevelType w:val="hybridMultilevel"/>
    <w:tmpl w:val="740E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26EF7"/>
    <w:multiLevelType w:val="hybridMultilevel"/>
    <w:tmpl w:val="B840F5AA"/>
    <w:lvl w:ilvl="0" w:tplc="2E20E9D6">
      <w:numFmt w:val="bullet"/>
      <w:lvlText w:val="•"/>
      <w:lvlJc w:val="left"/>
      <w:pPr>
        <w:ind w:left="786" w:hanging="360"/>
      </w:pPr>
      <w:rPr>
        <w:rFonts w:ascii="Calibri" w:eastAsia="Calibri" w:hAnsi="Calibri" w:cs="Calibri" w:hint="default"/>
        <w:color w:val="221F20"/>
        <w:spacing w:val="-20"/>
        <w:w w:val="100"/>
        <w:position w:val="1"/>
        <w:sz w:val="22"/>
        <w:szCs w:val="22"/>
        <w:lang w:val="en-US" w:eastAsia="en-US" w:bidi="ar-SA"/>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FA3482"/>
    <w:multiLevelType w:val="hybridMultilevel"/>
    <w:tmpl w:val="52D2CF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BB62BF"/>
    <w:multiLevelType w:val="hybridMultilevel"/>
    <w:tmpl w:val="1B2A784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DEA5D2C"/>
    <w:multiLevelType w:val="hybridMultilevel"/>
    <w:tmpl w:val="6BBC727E"/>
    <w:lvl w:ilvl="0" w:tplc="D9ECBD6A">
      <w:numFmt w:val="bullet"/>
      <w:lvlText w:val=""/>
      <w:lvlJc w:val="left"/>
      <w:pPr>
        <w:ind w:left="1569" w:hanging="360"/>
      </w:pPr>
      <w:rPr>
        <w:rFonts w:ascii="Symbol" w:eastAsia="Symbol" w:hAnsi="Symbol" w:cs="Symbol" w:hint="default"/>
        <w:b w:val="0"/>
        <w:bCs w:val="0"/>
        <w:i w:val="0"/>
        <w:iCs w:val="0"/>
        <w:w w:val="100"/>
        <w:sz w:val="20"/>
        <w:szCs w:val="20"/>
      </w:rPr>
    </w:lvl>
    <w:lvl w:ilvl="1" w:tplc="3424BB7A">
      <w:numFmt w:val="bullet"/>
      <w:lvlText w:val="•"/>
      <w:lvlJc w:val="left"/>
      <w:pPr>
        <w:ind w:left="2434" w:hanging="360"/>
      </w:pPr>
      <w:rPr>
        <w:rFonts w:hint="default"/>
      </w:rPr>
    </w:lvl>
    <w:lvl w:ilvl="2" w:tplc="ED267E28">
      <w:numFmt w:val="bullet"/>
      <w:lvlText w:val="•"/>
      <w:lvlJc w:val="left"/>
      <w:pPr>
        <w:ind w:left="3308" w:hanging="360"/>
      </w:pPr>
      <w:rPr>
        <w:rFonts w:hint="default"/>
      </w:rPr>
    </w:lvl>
    <w:lvl w:ilvl="3" w:tplc="340069EA">
      <w:numFmt w:val="bullet"/>
      <w:lvlText w:val="•"/>
      <w:lvlJc w:val="left"/>
      <w:pPr>
        <w:ind w:left="4182" w:hanging="360"/>
      </w:pPr>
      <w:rPr>
        <w:rFonts w:hint="default"/>
      </w:rPr>
    </w:lvl>
    <w:lvl w:ilvl="4" w:tplc="AC12B3B8">
      <w:numFmt w:val="bullet"/>
      <w:lvlText w:val="•"/>
      <w:lvlJc w:val="left"/>
      <w:pPr>
        <w:ind w:left="5056" w:hanging="360"/>
      </w:pPr>
      <w:rPr>
        <w:rFonts w:hint="default"/>
      </w:rPr>
    </w:lvl>
    <w:lvl w:ilvl="5" w:tplc="11F0A55E">
      <w:numFmt w:val="bullet"/>
      <w:lvlText w:val="•"/>
      <w:lvlJc w:val="left"/>
      <w:pPr>
        <w:ind w:left="5930" w:hanging="360"/>
      </w:pPr>
      <w:rPr>
        <w:rFonts w:hint="default"/>
      </w:rPr>
    </w:lvl>
    <w:lvl w:ilvl="6" w:tplc="8578E648">
      <w:numFmt w:val="bullet"/>
      <w:lvlText w:val="•"/>
      <w:lvlJc w:val="left"/>
      <w:pPr>
        <w:ind w:left="6804" w:hanging="360"/>
      </w:pPr>
      <w:rPr>
        <w:rFonts w:hint="default"/>
      </w:rPr>
    </w:lvl>
    <w:lvl w:ilvl="7" w:tplc="0302C7CA">
      <w:numFmt w:val="bullet"/>
      <w:lvlText w:val="•"/>
      <w:lvlJc w:val="left"/>
      <w:pPr>
        <w:ind w:left="7678" w:hanging="360"/>
      </w:pPr>
      <w:rPr>
        <w:rFonts w:hint="default"/>
      </w:rPr>
    </w:lvl>
    <w:lvl w:ilvl="8" w:tplc="2A9C1872">
      <w:numFmt w:val="bullet"/>
      <w:lvlText w:val="•"/>
      <w:lvlJc w:val="left"/>
      <w:pPr>
        <w:ind w:left="8552" w:hanging="360"/>
      </w:pPr>
      <w:rPr>
        <w:rFonts w:hint="default"/>
      </w:rPr>
    </w:lvl>
  </w:abstractNum>
  <w:abstractNum w:abstractNumId="8" w15:restartNumberingAfterBreak="0">
    <w:nsid w:val="22444E4B"/>
    <w:multiLevelType w:val="hybridMultilevel"/>
    <w:tmpl w:val="A1B666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EF11A8"/>
    <w:multiLevelType w:val="hybridMultilevel"/>
    <w:tmpl w:val="19A2A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825B58"/>
    <w:multiLevelType w:val="hybridMultilevel"/>
    <w:tmpl w:val="FB1C1634"/>
    <w:lvl w:ilvl="0" w:tplc="DE2E120C">
      <w:numFmt w:val="bullet"/>
      <w:lvlText w:val="•"/>
      <w:lvlJc w:val="left"/>
      <w:pPr>
        <w:ind w:left="720" w:hanging="360"/>
      </w:pPr>
      <w:rPr>
        <w:rFonts w:ascii="Corbel" w:eastAsia="Corbel" w:hAnsi="Corbel" w:cs="Corbe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BB91B0D"/>
    <w:multiLevelType w:val="hybridMultilevel"/>
    <w:tmpl w:val="DCBA56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C3E14F2"/>
    <w:multiLevelType w:val="hybridMultilevel"/>
    <w:tmpl w:val="7C1A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04927"/>
    <w:multiLevelType w:val="hybridMultilevel"/>
    <w:tmpl w:val="5C74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C540C2"/>
    <w:multiLevelType w:val="hybridMultilevel"/>
    <w:tmpl w:val="3F5E4E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18F70B4"/>
    <w:multiLevelType w:val="hybridMultilevel"/>
    <w:tmpl w:val="0E8EDC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2576080"/>
    <w:multiLevelType w:val="hybridMultilevel"/>
    <w:tmpl w:val="9758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50572"/>
    <w:multiLevelType w:val="hybridMultilevel"/>
    <w:tmpl w:val="34506E4A"/>
    <w:lvl w:ilvl="0" w:tplc="2A1E0BF2">
      <w:numFmt w:val="bullet"/>
      <w:lvlText w:val="•"/>
      <w:lvlJc w:val="left"/>
      <w:pPr>
        <w:ind w:left="1080" w:hanging="720"/>
      </w:pPr>
      <w:rPr>
        <w:rFonts w:ascii="Corbel" w:eastAsia="Arial Unicode MS" w:hAnsi="Corbel"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9663C5D"/>
    <w:multiLevelType w:val="hybridMultilevel"/>
    <w:tmpl w:val="1982CE40"/>
    <w:lvl w:ilvl="0" w:tplc="10090001">
      <w:start w:val="1"/>
      <w:numFmt w:val="bullet"/>
      <w:lvlText w:val=""/>
      <w:lvlJc w:val="left"/>
      <w:pPr>
        <w:ind w:left="-64" w:hanging="360"/>
      </w:pPr>
      <w:rPr>
        <w:rFonts w:ascii="Symbol" w:hAnsi="Symbol" w:hint="default"/>
      </w:rPr>
    </w:lvl>
    <w:lvl w:ilvl="1" w:tplc="10090003" w:tentative="1">
      <w:start w:val="1"/>
      <w:numFmt w:val="bullet"/>
      <w:lvlText w:val="o"/>
      <w:lvlJc w:val="left"/>
      <w:pPr>
        <w:ind w:left="656" w:hanging="360"/>
      </w:pPr>
      <w:rPr>
        <w:rFonts w:ascii="Courier New" w:hAnsi="Courier New" w:cs="Courier New" w:hint="default"/>
      </w:rPr>
    </w:lvl>
    <w:lvl w:ilvl="2" w:tplc="10090005" w:tentative="1">
      <w:start w:val="1"/>
      <w:numFmt w:val="bullet"/>
      <w:lvlText w:val=""/>
      <w:lvlJc w:val="left"/>
      <w:pPr>
        <w:ind w:left="1376" w:hanging="360"/>
      </w:pPr>
      <w:rPr>
        <w:rFonts w:ascii="Wingdings" w:hAnsi="Wingdings" w:hint="default"/>
      </w:rPr>
    </w:lvl>
    <w:lvl w:ilvl="3" w:tplc="10090001" w:tentative="1">
      <w:start w:val="1"/>
      <w:numFmt w:val="bullet"/>
      <w:lvlText w:val=""/>
      <w:lvlJc w:val="left"/>
      <w:pPr>
        <w:ind w:left="2096" w:hanging="360"/>
      </w:pPr>
      <w:rPr>
        <w:rFonts w:ascii="Symbol" w:hAnsi="Symbol" w:hint="default"/>
      </w:rPr>
    </w:lvl>
    <w:lvl w:ilvl="4" w:tplc="10090003" w:tentative="1">
      <w:start w:val="1"/>
      <w:numFmt w:val="bullet"/>
      <w:lvlText w:val="o"/>
      <w:lvlJc w:val="left"/>
      <w:pPr>
        <w:ind w:left="2816" w:hanging="360"/>
      </w:pPr>
      <w:rPr>
        <w:rFonts w:ascii="Courier New" w:hAnsi="Courier New" w:cs="Courier New" w:hint="default"/>
      </w:rPr>
    </w:lvl>
    <w:lvl w:ilvl="5" w:tplc="10090005" w:tentative="1">
      <w:start w:val="1"/>
      <w:numFmt w:val="bullet"/>
      <w:lvlText w:val=""/>
      <w:lvlJc w:val="left"/>
      <w:pPr>
        <w:ind w:left="3536" w:hanging="360"/>
      </w:pPr>
      <w:rPr>
        <w:rFonts w:ascii="Wingdings" w:hAnsi="Wingdings" w:hint="default"/>
      </w:rPr>
    </w:lvl>
    <w:lvl w:ilvl="6" w:tplc="10090001" w:tentative="1">
      <w:start w:val="1"/>
      <w:numFmt w:val="bullet"/>
      <w:lvlText w:val=""/>
      <w:lvlJc w:val="left"/>
      <w:pPr>
        <w:ind w:left="4256" w:hanging="360"/>
      </w:pPr>
      <w:rPr>
        <w:rFonts w:ascii="Symbol" w:hAnsi="Symbol" w:hint="default"/>
      </w:rPr>
    </w:lvl>
    <w:lvl w:ilvl="7" w:tplc="10090003" w:tentative="1">
      <w:start w:val="1"/>
      <w:numFmt w:val="bullet"/>
      <w:lvlText w:val="o"/>
      <w:lvlJc w:val="left"/>
      <w:pPr>
        <w:ind w:left="4976" w:hanging="360"/>
      </w:pPr>
      <w:rPr>
        <w:rFonts w:ascii="Courier New" w:hAnsi="Courier New" w:cs="Courier New" w:hint="default"/>
      </w:rPr>
    </w:lvl>
    <w:lvl w:ilvl="8" w:tplc="10090005" w:tentative="1">
      <w:start w:val="1"/>
      <w:numFmt w:val="bullet"/>
      <w:lvlText w:val=""/>
      <w:lvlJc w:val="left"/>
      <w:pPr>
        <w:ind w:left="5696" w:hanging="360"/>
      </w:pPr>
      <w:rPr>
        <w:rFonts w:ascii="Wingdings" w:hAnsi="Wingdings" w:hint="default"/>
      </w:rPr>
    </w:lvl>
  </w:abstractNum>
  <w:abstractNum w:abstractNumId="19" w15:restartNumberingAfterBreak="0">
    <w:nsid w:val="39E8348A"/>
    <w:multiLevelType w:val="hybridMultilevel"/>
    <w:tmpl w:val="7C5A2994"/>
    <w:lvl w:ilvl="0" w:tplc="2A1E0BF2">
      <w:numFmt w:val="bullet"/>
      <w:lvlText w:val="•"/>
      <w:lvlJc w:val="left"/>
      <w:pPr>
        <w:ind w:left="1080" w:hanging="720"/>
      </w:pPr>
      <w:rPr>
        <w:rFonts w:ascii="Corbel" w:eastAsia="Arial Unicode MS" w:hAnsi="Corbel"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BBC4F53"/>
    <w:multiLevelType w:val="hybridMultilevel"/>
    <w:tmpl w:val="EC6A276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3C0958BE"/>
    <w:multiLevelType w:val="hybridMultilevel"/>
    <w:tmpl w:val="623631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F6E0F53"/>
    <w:multiLevelType w:val="hybridMultilevel"/>
    <w:tmpl w:val="2E98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985EF7"/>
    <w:multiLevelType w:val="hybridMultilevel"/>
    <w:tmpl w:val="D04221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E33516E"/>
    <w:multiLevelType w:val="hybridMultilevel"/>
    <w:tmpl w:val="713A612E"/>
    <w:lvl w:ilvl="0" w:tplc="CD724006">
      <w:numFmt w:val="bullet"/>
      <w:lvlText w:val="•"/>
      <w:lvlJc w:val="left"/>
      <w:pPr>
        <w:ind w:left="720" w:hanging="720"/>
      </w:pPr>
      <w:rPr>
        <w:rFonts w:ascii="Corbel" w:eastAsia="Arial Unicode MS" w:hAnsi="Corbel"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E70671B"/>
    <w:multiLevelType w:val="hybridMultilevel"/>
    <w:tmpl w:val="877895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31806D8"/>
    <w:multiLevelType w:val="hybridMultilevel"/>
    <w:tmpl w:val="57FE1B64"/>
    <w:lvl w:ilvl="0" w:tplc="F738E8F6">
      <w:numFmt w:val="bullet"/>
      <w:lvlText w:val="•"/>
      <w:lvlJc w:val="left"/>
      <w:pPr>
        <w:ind w:left="720" w:hanging="360"/>
      </w:pPr>
      <w:rPr>
        <w:rFonts w:ascii="Corbel" w:eastAsia="Times New Roman" w:hAnsi="Corbe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7B5A6C"/>
    <w:multiLevelType w:val="hybridMultilevel"/>
    <w:tmpl w:val="316C59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6053F47"/>
    <w:multiLevelType w:val="hybridMultilevel"/>
    <w:tmpl w:val="A800BC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BFE6D04"/>
    <w:multiLevelType w:val="hybridMultilevel"/>
    <w:tmpl w:val="6C3EF9D2"/>
    <w:lvl w:ilvl="0" w:tplc="DE2E120C">
      <w:numFmt w:val="bullet"/>
      <w:lvlText w:val="•"/>
      <w:lvlJc w:val="left"/>
      <w:pPr>
        <w:ind w:left="720" w:hanging="360"/>
      </w:pPr>
      <w:rPr>
        <w:rFonts w:ascii="Corbel" w:eastAsia="Corbel" w:hAnsi="Corbel" w:cs="Corbe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CB85B46"/>
    <w:multiLevelType w:val="hybridMultilevel"/>
    <w:tmpl w:val="98F0D5A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15:restartNumberingAfterBreak="0">
    <w:nsid w:val="5CFF5B7A"/>
    <w:multiLevelType w:val="hybridMultilevel"/>
    <w:tmpl w:val="551434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5D6D55AF"/>
    <w:multiLevelType w:val="hybridMultilevel"/>
    <w:tmpl w:val="A2F41512"/>
    <w:lvl w:ilvl="0" w:tplc="A84619C6">
      <w:numFmt w:val="bullet"/>
      <w:lvlText w:val=""/>
      <w:lvlJc w:val="left"/>
      <w:pPr>
        <w:ind w:left="360" w:hanging="361"/>
      </w:pPr>
      <w:rPr>
        <w:rFonts w:ascii="Symbol" w:eastAsia="Symbol" w:hAnsi="Symbol" w:cs="Symbol" w:hint="default"/>
        <w:b w:val="0"/>
        <w:bCs w:val="0"/>
        <w:i w:val="0"/>
        <w:iCs w:val="0"/>
        <w:spacing w:val="0"/>
        <w:w w:val="100"/>
        <w:sz w:val="22"/>
        <w:szCs w:val="22"/>
        <w:lang w:val="en-US" w:eastAsia="en-US" w:bidi="ar-SA"/>
      </w:rPr>
    </w:lvl>
    <w:lvl w:ilvl="1" w:tplc="130C0A26">
      <w:numFmt w:val="bullet"/>
      <w:lvlText w:val="•"/>
      <w:lvlJc w:val="left"/>
      <w:pPr>
        <w:ind w:left="1405" w:hanging="361"/>
      </w:pPr>
      <w:rPr>
        <w:rFonts w:hint="default"/>
        <w:lang w:val="en-US" w:eastAsia="en-US" w:bidi="ar-SA"/>
      </w:rPr>
    </w:lvl>
    <w:lvl w:ilvl="2" w:tplc="C03C7668">
      <w:numFmt w:val="bullet"/>
      <w:lvlText w:val="•"/>
      <w:lvlJc w:val="left"/>
      <w:pPr>
        <w:ind w:left="2451" w:hanging="361"/>
      </w:pPr>
      <w:rPr>
        <w:rFonts w:hint="default"/>
        <w:lang w:val="en-US" w:eastAsia="en-US" w:bidi="ar-SA"/>
      </w:rPr>
    </w:lvl>
    <w:lvl w:ilvl="3" w:tplc="FEB0551E">
      <w:numFmt w:val="bullet"/>
      <w:lvlText w:val="•"/>
      <w:lvlJc w:val="left"/>
      <w:pPr>
        <w:ind w:left="3497" w:hanging="361"/>
      </w:pPr>
      <w:rPr>
        <w:rFonts w:hint="default"/>
        <w:lang w:val="en-US" w:eastAsia="en-US" w:bidi="ar-SA"/>
      </w:rPr>
    </w:lvl>
    <w:lvl w:ilvl="4" w:tplc="DFA20E56">
      <w:numFmt w:val="bullet"/>
      <w:lvlText w:val="•"/>
      <w:lvlJc w:val="left"/>
      <w:pPr>
        <w:ind w:left="4543" w:hanging="361"/>
      </w:pPr>
      <w:rPr>
        <w:rFonts w:hint="default"/>
        <w:lang w:val="en-US" w:eastAsia="en-US" w:bidi="ar-SA"/>
      </w:rPr>
    </w:lvl>
    <w:lvl w:ilvl="5" w:tplc="4E56AAEA">
      <w:numFmt w:val="bullet"/>
      <w:lvlText w:val="•"/>
      <w:lvlJc w:val="left"/>
      <w:pPr>
        <w:ind w:left="5589" w:hanging="361"/>
      </w:pPr>
      <w:rPr>
        <w:rFonts w:hint="default"/>
        <w:lang w:val="en-US" w:eastAsia="en-US" w:bidi="ar-SA"/>
      </w:rPr>
    </w:lvl>
    <w:lvl w:ilvl="6" w:tplc="68F2AAEE">
      <w:numFmt w:val="bullet"/>
      <w:lvlText w:val="•"/>
      <w:lvlJc w:val="left"/>
      <w:pPr>
        <w:ind w:left="6635" w:hanging="361"/>
      </w:pPr>
      <w:rPr>
        <w:rFonts w:hint="default"/>
        <w:lang w:val="en-US" w:eastAsia="en-US" w:bidi="ar-SA"/>
      </w:rPr>
    </w:lvl>
    <w:lvl w:ilvl="7" w:tplc="0004F57A">
      <w:numFmt w:val="bullet"/>
      <w:lvlText w:val="•"/>
      <w:lvlJc w:val="left"/>
      <w:pPr>
        <w:ind w:left="7681" w:hanging="361"/>
      </w:pPr>
      <w:rPr>
        <w:rFonts w:hint="default"/>
        <w:lang w:val="en-US" w:eastAsia="en-US" w:bidi="ar-SA"/>
      </w:rPr>
    </w:lvl>
    <w:lvl w:ilvl="8" w:tplc="117882D6">
      <w:numFmt w:val="bullet"/>
      <w:lvlText w:val="•"/>
      <w:lvlJc w:val="left"/>
      <w:pPr>
        <w:ind w:left="8727" w:hanging="361"/>
      </w:pPr>
      <w:rPr>
        <w:rFonts w:hint="default"/>
        <w:lang w:val="en-US" w:eastAsia="en-US" w:bidi="ar-SA"/>
      </w:rPr>
    </w:lvl>
  </w:abstractNum>
  <w:abstractNum w:abstractNumId="33" w15:restartNumberingAfterBreak="0">
    <w:nsid w:val="5E3C7353"/>
    <w:multiLevelType w:val="hybridMultilevel"/>
    <w:tmpl w:val="E6B67C4E"/>
    <w:lvl w:ilvl="0" w:tplc="F738E8F6">
      <w:numFmt w:val="bullet"/>
      <w:lvlText w:val="•"/>
      <w:lvlJc w:val="left"/>
      <w:pPr>
        <w:ind w:left="720" w:hanging="360"/>
      </w:pPr>
      <w:rPr>
        <w:rFonts w:ascii="Corbel" w:eastAsia="Times New Roman" w:hAnsi="Corbe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FE52DA5"/>
    <w:multiLevelType w:val="hybridMultilevel"/>
    <w:tmpl w:val="C1707F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080625C"/>
    <w:multiLevelType w:val="hybridMultilevel"/>
    <w:tmpl w:val="4C3CE7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0C10D8A"/>
    <w:multiLevelType w:val="hybridMultilevel"/>
    <w:tmpl w:val="16C6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BE36EE"/>
    <w:multiLevelType w:val="hybridMultilevel"/>
    <w:tmpl w:val="1FB60B6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67A26D5B"/>
    <w:multiLevelType w:val="hybridMultilevel"/>
    <w:tmpl w:val="113A3FA2"/>
    <w:lvl w:ilvl="0" w:tplc="10090001">
      <w:start w:val="1"/>
      <w:numFmt w:val="bullet"/>
      <w:lvlText w:val=""/>
      <w:lvlJc w:val="left"/>
      <w:pPr>
        <w:ind w:left="760" w:hanging="360"/>
      </w:pPr>
      <w:rPr>
        <w:rFonts w:ascii="Symbol" w:hAnsi="Symbol" w:hint="default"/>
      </w:rPr>
    </w:lvl>
    <w:lvl w:ilvl="1" w:tplc="10090003" w:tentative="1">
      <w:start w:val="1"/>
      <w:numFmt w:val="bullet"/>
      <w:lvlText w:val="o"/>
      <w:lvlJc w:val="left"/>
      <w:pPr>
        <w:ind w:left="1480" w:hanging="360"/>
      </w:pPr>
      <w:rPr>
        <w:rFonts w:ascii="Courier New" w:hAnsi="Courier New" w:cs="Courier New" w:hint="default"/>
      </w:rPr>
    </w:lvl>
    <w:lvl w:ilvl="2" w:tplc="10090005" w:tentative="1">
      <w:start w:val="1"/>
      <w:numFmt w:val="bullet"/>
      <w:lvlText w:val=""/>
      <w:lvlJc w:val="left"/>
      <w:pPr>
        <w:ind w:left="2200" w:hanging="360"/>
      </w:pPr>
      <w:rPr>
        <w:rFonts w:ascii="Wingdings" w:hAnsi="Wingdings" w:hint="default"/>
      </w:rPr>
    </w:lvl>
    <w:lvl w:ilvl="3" w:tplc="10090001" w:tentative="1">
      <w:start w:val="1"/>
      <w:numFmt w:val="bullet"/>
      <w:lvlText w:val=""/>
      <w:lvlJc w:val="left"/>
      <w:pPr>
        <w:ind w:left="2920" w:hanging="360"/>
      </w:pPr>
      <w:rPr>
        <w:rFonts w:ascii="Symbol" w:hAnsi="Symbol" w:hint="default"/>
      </w:rPr>
    </w:lvl>
    <w:lvl w:ilvl="4" w:tplc="10090003" w:tentative="1">
      <w:start w:val="1"/>
      <w:numFmt w:val="bullet"/>
      <w:lvlText w:val="o"/>
      <w:lvlJc w:val="left"/>
      <w:pPr>
        <w:ind w:left="3640" w:hanging="360"/>
      </w:pPr>
      <w:rPr>
        <w:rFonts w:ascii="Courier New" w:hAnsi="Courier New" w:cs="Courier New" w:hint="default"/>
      </w:rPr>
    </w:lvl>
    <w:lvl w:ilvl="5" w:tplc="10090005" w:tentative="1">
      <w:start w:val="1"/>
      <w:numFmt w:val="bullet"/>
      <w:lvlText w:val=""/>
      <w:lvlJc w:val="left"/>
      <w:pPr>
        <w:ind w:left="4360" w:hanging="360"/>
      </w:pPr>
      <w:rPr>
        <w:rFonts w:ascii="Wingdings" w:hAnsi="Wingdings" w:hint="default"/>
      </w:rPr>
    </w:lvl>
    <w:lvl w:ilvl="6" w:tplc="10090001" w:tentative="1">
      <w:start w:val="1"/>
      <w:numFmt w:val="bullet"/>
      <w:lvlText w:val=""/>
      <w:lvlJc w:val="left"/>
      <w:pPr>
        <w:ind w:left="5080" w:hanging="360"/>
      </w:pPr>
      <w:rPr>
        <w:rFonts w:ascii="Symbol" w:hAnsi="Symbol" w:hint="default"/>
      </w:rPr>
    </w:lvl>
    <w:lvl w:ilvl="7" w:tplc="10090003" w:tentative="1">
      <w:start w:val="1"/>
      <w:numFmt w:val="bullet"/>
      <w:lvlText w:val="o"/>
      <w:lvlJc w:val="left"/>
      <w:pPr>
        <w:ind w:left="5800" w:hanging="360"/>
      </w:pPr>
      <w:rPr>
        <w:rFonts w:ascii="Courier New" w:hAnsi="Courier New" w:cs="Courier New" w:hint="default"/>
      </w:rPr>
    </w:lvl>
    <w:lvl w:ilvl="8" w:tplc="10090005" w:tentative="1">
      <w:start w:val="1"/>
      <w:numFmt w:val="bullet"/>
      <w:lvlText w:val=""/>
      <w:lvlJc w:val="left"/>
      <w:pPr>
        <w:ind w:left="6520" w:hanging="360"/>
      </w:pPr>
      <w:rPr>
        <w:rFonts w:ascii="Wingdings" w:hAnsi="Wingdings" w:hint="default"/>
      </w:rPr>
    </w:lvl>
  </w:abstractNum>
  <w:abstractNum w:abstractNumId="39" w15:restartNumberingAfterBreak="0">
    <w:nsid w:val="6A977236"/>
    <w:multiLevelType w:val="hybridMultilevel"/>
    <w:tmpl w:val="B55626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1AD56EA"/>
    <w:multiLevelType w:val="hybridMultilevel"/>
    <w:tmpl w:val="2140E1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718698699">
    <w:abstractNumId w:val="16"/>
  </w:num>
  <w:num w:numId="2" w16cid:durableId="432097778">
    <w:abstractNumId w:val="30"/>
  </w:num>
  <w:num w:numId="3" w16cid:durableId="1980460">
    <w:abstractNumId w:val="36"/>
  </w:num>
  <w:num w:numId="4" w16cid:durableId="459763463">
    <w:abstractNumId w:val="9"/>
  </w:num>
  <w:num w:numId="5" w16cid:durableId="575214029">
    <w:abstractNumId w:val="12"/>
  </w:num>
  <w:num w:numId="6" w16cid:durableId="844054021">
    <w:abstractNumId w:val="23"/>
  </w:num>
  <w:num w:numId="7" w16cid:durableId="1179664167">
    <w:abstractNumId w:val="3"/>
  </w:num>
  <w:num w:numId="8" w16cid:durableId="519243063">
    <w:abstractNumId w:val="13"/>
  </w:num>
  <w:num w:numId="9" w16cid:durableId="147985104">
    <w:abstractNumId w:val="1"/>
  </w:num>
  <w:num w:numId="10" w16cid:durableId="1213616805">
    <w:abstractNumId w:val="21"/>
  </w:num>
  <w:num w:numId="11" w16cid:durableId="1127891781">
    <w:abstractNumId w:val="8"/>
  </w:num>
  <w:num w:numId="12" w16cid:durableId="930161100">
    <w:abstractNumId w:val="2"/>
  </w:num>
  <w:num w:numId="13" w16cid:durableId="961768167">
    <w:abstractNumId w:val="15"/>
  </w:num>
  <w:num w:numId="14" w16cid:durableId="1512834156">
    <w:abstractNumId w:val="0"/>
  </w:num>
  <w:num w:numId="15" w16cid:durableId="1499881073">
    <w:abstractNumId w:val="17"/>
  </w:num>
  <w:num w:numId="16" w16cid:durableId="305553697">
    <w:abstractNumId w:val="19"/>
  </w:num>
  <w:num w:numId="17" w16cid:durableId="1863670373">
    <w:abstractNumId w:val="7"/>
  </w:num>
  <w:num w:numId="18" w16cid:durableId="510069183">
    <w:abstractNumId w:val="24"/>
  </w:num>
  <w:num w:numId="19" w16cid:durableId="1811630491">
    <w:abstractNumId w:val="39"/>
  </w:num>
  <w:num w:numId="20" w16cid:durableId="1619213365">
    <w:abstractNumId w:val="27"/>
  </w:num>
  <w:num w:numId="21" w16cid:durableId="1220018446">
    <w:abstractNumId w:val="40"/>
  </w:num>
  <w:num w:numId="22" w16cid:durableId="1670868486">
    <w:abstractNumId w:val="38"/>
  </w:num>
  <w:num w:numId="23" w16cid:durableId="1629513329">
    <w:abstractNumId w:val="18"/>
  </w:num>
  <w:num w:numId="24" w16cid:durableId="726612408">
    <w:abstractNumId w:val="20"/>
  </w:num>
  <w:num w:numId="25" w16cid:durableId="1906721756">
    <w:abstractNumId w:val="37"/>
  </w:num>
  <w:num w:numId="26" w16cid:durableId="324212321">
    <w:abstractNumId w:val="35"/>
  </w:num>
  <w:num w:numId="27" w16cid:durableId="1197505051">
    <w:abstractNumId w:val="34"/>
  </w:num>
  <w:num w:numId="28" w16cid:durableId="601231066">
    <w:abstractNumId w:val="4"/>
  </w:num>
  <w:num w:numId="29" w16cid:durableId="583496986">
    <w:abstractNumId w:val="29"/>
  </w:num>
  <w:num w:numId="30" w16cid:durableId="2063165805">
    <w:abstractNumId w:val="6"/>
  </w:num>
  <w:num w:numId="31" w16cid:durableId="2093039701">
    <w:abstractNumId w:val="32"/>
  </w:num>
  <w:num w:numId="32" w16cid:durableId="1183082489">
    <w:abstractNumId w:val="10"/>
  </w:num>
  <w:num w:numId="33" w16cid:durableId="1404990640">
    <w:abstractNumId w:val="11"/>
  </w:num>
  <w:num w:numId="34" w16cid:durableId="1426729309">
    <w:abstractNumId w:val="28"/>
  </w:num>
  <w:num w:numId="35" w16cid:durableId="138618697">
    <w:abstractNumId w:val="31"/>
  </w:num>
  <w:num w:numId="36" w16cid:durableId="957495695">
    <w:abstractNumId w:val="33"/>
  </w:num>
  <w:num w:numId="37" w16cid:durableId="793448252">
    <w:abstractNumId w:val="5"/>
  </w:num>
  <w:num w:numId="38" w16cid:durableId="747504100">
    <w:abstractNumId w:val="14"/>
  </w:num>
  <w:num w:numId="39" w16cid:durableId="529807772">
    <w:abstractNumId w:val="25"/>
  </w:num>
  <w:num w:numId="40" w16cid:durableId="1524595031">
    <w:abstractNumId w:val="22"/>
  </w:num>
  <w:num w:numId="41" w16cid:durableId="99615245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wNbM0MDYwNzA2tjBQ0lEKTi0uzszPAykwrwUARNTeniwAAAA="/>
  </w:docVars>
  <w:rsids>
    <w:rsidRoot w:val="005D3150"/>
    <w:rsid w:val="000013B5"/>
    <w:rsid w:val="00002506"/>
    <w:rsid w:val="00012354"/>
    <w:rsid w:val="000138B6"/>
    <w:rsid w:val="00032041"/>
    <w:rsid w:val="0003531D"/>
    <w:rsid w:val="00036D6E"/>
    <w:rsid w:val="00040501"/>
    <w:rsid w:val="00045622"/>
    <w:rsid w:val="00046A0F"/>
    <w:rsid w:val="00047318"/>
    <w:rsid w:val="00051B90"/>
    <w:rsid w:val="00055482"/>
    <w:rsid w:val="00066D8F"/>
    <w:rsid w:val="00073566"/>
    <w:rsid w:val="0008092A"/>
    <w:rsid w:val="00081D12"/>
    <w:rsid w:val="000856E6"/>
    <w:rsid w:val="000935A4"/>
    <w:rsid w:val="0009486C"/>
    <w:rsid w:val="000A0295"/>
    <w:rsid w:val="000A6201"/>
    <w:rsid w:val="000B3818"/>
    <w:rsid w:val="000B3C02"/>
    <w:rsid w:val="000C15B3"/>
    <w:rsid w:val="000C16C5"/>
    <w:rsid w:val="000D08A5"/>
    <w:rsid w:val="000D1574"/>
    <w:rsid w:val="000F447F"/>
    <w:rsid w:val="000F5852"/>
    <w:rsid w:val="000F592D"/>
    <w:rsid w:val="001043C7"/>
    <w:rsid w:val="00105C7C"/>
    <w:rsid w:val="00106EAC"/>
    <w:rsid w:val="001112DC"/>
    <w:rsid w:val="00112519"/>
    <w:rsid w:val="0011379D"/>
    <w:rsid w:val="001137A1"/>
    <w:rsid w:val="00113E2D"/>
    <w:rsid w:val="001229F6"/>
    <w:rsid w:val="001412D1"/>
    <w:rsid w:val="00142D26"/>
    <w:rsid w:val="001609B1"/>
    <w:rsid w:val="00172D1C"/>
    <w:rsid w:val="00180A7D"/>
    <w:rsid w:val="00184FA5"/>
    <w:rsid w:val="00186F05"/>
    <w:rsid w:val="00193606"/>
    <w:rsid w:val="00196E9A"/>
    <w:rsid w:val="001A0A9F"/>
    <w:rsid w:val="001B0AF0"/>
    <w:rsid w:val="001B4C1D"/>
    <w:rsid w:val="001B73BD"/>
    <w:rsid w:val="001C57B3"/>
    <w:rsid w:val="001C65E8"/>
    <w:rsid w:val="001D207C"/>
    <w:rsid w:val="001D6286"/>
    <w:rsid w:val="001F56B3"/>
    <w:rsid w:val="00203EAB"/>
    <w:rsid w:val="00204568"/>
    <w:rsid w:val="00211900"/>
    <w:rsid w:val="002124BC"/>
    <w:rsid w:val="0021543E"/>
    <w:rsid w:val="00220386"/>
    <w:rsid w:val="002316D4"/>
    <w:rsid w:val="002461BE"/>
    <w:rsid w:val="00254D5B"/>
    <w:rsid w:val="00257CBB"/>
    <w:rsid w:val="00260C49"/>
    <w:rsid w:val="00274B8C"/>
    <w:rsid w:val="00283117"/>
    <w:rsid w:val="00286A71"/>
    <w:rsid w:val="00290922"/>
    <w:rsid w:val="002A0A2A"/>
    <w:rsid w:val="002A34BB"/>
    <w:rsid w:val="002C1245"/>
    <w:rsid w:val="002C3465"/>
    <w:rsid w:val="002C3D1E"/>
    <w:rsid w:val="002D3CFF"/>
    <w:rsid w:val="002E0EA9"/>
    <w:rsid w:val="002E1E5F"/>
    <w:rsid w:val="002F4EA1"/>
    <w:rsid w:val="00306240"/>
    <w:rsid w:val="00321C95"/>
    <w:rsid w:val="00326B6F"/>
    <w:rsid w:val="00326FCC"/>
    <w:rsid w:val="00343EFF"/>
    <w:rsid w:val="00345A82"/>
    <w:rsid w:val="00350140"/>
    <w:rsid w:val="003562FD"/>
    <w:rsid w:val="003576FF"/>
    <w:rsid w:val="0036584F"/>
    <w:rsid w:val="00372911"/>
    <w:rsid w:val="00393F02"/>
    <w:rsid w:val="00394342"/>
    <w:rsid w:val="003A6491"/>
    <w:rsid w:val="003A6A2E"/>
    <w:rsid w:val="003A751C"/>
    <w:rsid w:val="003B1662"/>
    <w:rsid w:val="003B7085"/>
    <w:rsid w:val="003C19B1"/>
    <w:rsid w:val="003C230F"/>
    <w:rsid w:val="003D025D"/>
    <w:rsid w:val="003D05CB"/>
    <w:rsid w:val="003D0ABB"/>
    <w:rsid w:val="003D5CA8"/>
    <w:rsid w:val="003F0C54"/>
    <w:rsid w:val="003F0D65"/>
    <w:rsid w:val="003F6A21"/>
    <w:rsid w:val="004000E4"/>
    <w:rsid w:val="00406167"/>
    <w:rsid w:val="00424171"/>
    <w:rsid w:val="00431038"/>
    <w:rsid w:val="00432DA7"/>
    <w:rsid w:val="0043744F"/>
    <w:rsid w:val="00440E23"/>
    <w:rsid w:val="004412A1"/>
    <w:rsid w:val="00473810"/>
    <w:rsid w:val="00484555"/>
    <w:rsid w:val="004A046E"/>
    <w:rsid w:val="004A160D"/>
    <w:rsid w:val="004A6921"/>
    <w:rsid w:val="004B10C3"/>
    <w:rsid w:val="004B24B6"/>
    <w:rsid w:val="004C32D7"/>
    <w:rsid w:val="004C69B2"/>
    <w:rsid w:val="004D483D"/>
    <w:rsid w:val="004E11BF"/>
    <w:rsid w:val="0050332F"/>
    <w:rsid w:val="00506E84"/>
    <w:rsid w:val="00517C33"/>
    <w:rsid w:val="0052393C"/>
    <w:rsid w:val="00523F3C"/>
    <w:rsid w:val="00530543"/>
    <w:rsid w:val="00532292"/>
    <w:rsid w:val="0054614C"/>
    <w:rsid w:val="00550903"/>
    <w:rsid w:val="00567EF6"/>
    <w:rsid w:val="005737E3"/>
    <w:rsid w:val="00575D48"/>
    <w:rsid w:val="00577971"/>
    <w:rsid w:val="00580E21"/>
    <w:rsid w:val="00582622"/>
    <w:rsid w:val="005833AE"/>
    <w:rsid w:val="005843F4"/>
    <w:rsid w:val="005B11B8"/>
    <w:rsid w:val="005B1D9A"/>
    <w:rsid w:val="005B3AE8"/>
    <w:rsid w:val="005C6055"/>
    <w:rsid w:val="005C657F"/>
    <w:rsid w:val="005C78DC"/>
    <w:rsid w:val="005D0D06"/>
    <w:rsid w:val="005D28C2"/>
    <w:rsid w:val="005D3150"/>
    <w:rsid w:val="005D5E2D"/>
    <w:rsid w:val="005E5721"/>
    <w:rsid w:val="005F0A0F"/>
    <w:rsid w:val="005F0EE5"/>
    <w:rsid w:val="005F6931"/>
    <w:rsid w:val="00601315"/>
    <w:rsid w:val="00611302"/>
    <w:rsid w:val="006209BA"/>
    <w:rsid w:val="0063412D"/>
    <w:rsid w:val="0064170F"/>
    <w:rsid w:val="0064284D"/>
    <w:rsid w:val="00646E40"/>
    <w:rsid w:val="00662B7D"/>
    <w:rsid w:val="0066547A"/>
    <w:rsid w:val="0067713E"/>
    <w:rsid w:val="00682819"/>
    <w:rsid w:val="00683CA8"/>
    <w:rsid w:val="006866D7"/>
    <w:rsid w:val="006922AA"/>
    <w:rsid w:val="006955BD"/>
    <w:rsid w:val="006A70C7"/>
    <w:rsid w:val="006B3AB4"/>
    <w:rsid w:val="006D31C1"/>
    <w:rsid w:val="006E2C32"/>
    <w:rsid w:val="006E2CBC"/>
    <w:rsid w:val="006E5765"/>
    <w:rsid w:val="006F4A52"/>
    <w:rsid w:val="00701118"/>
    <w:rsid w:val="0070601C"/>
    <w:rsid w:val="00710D67"/>
    <w:rsid w:val="0071246B"/>
    <w:rsid w:val="00716D84"/>
    <w:rsid w:val="00720D69"/>
    <w:rsid w:val="00720E47"/>
    <w:rsid w:val="00725BA0"/>
    <w:rsid w:val="00730680"/>
    <w:rsid w:val="007400B0"/>
    <w:rsid w:val="0075024C"/>
    <w:rsid w:val="00770F01"/>
    <w:rsid w:val="00771A66"/>
    <w:rsid w:val="00777EBD"/>
    <w:rsid w:val="007800BA"/>
    <w:rsid w:val="007838E0"/>
    <w:rsid w:val="007861CB"/>
    <w:rsid w:val="007A2A9D"/>
    <w:rsid w:val="007B647A"/>
    <w:rsid w:val="007B653A"/>
    <w:rsid w:val="007C50EB"/>
    <w:rsid w:val="007C6770"/>
    <w:rsid w:val="007C6D41"/>
    <w:rsid w:val="007D053C"/>
    <w:rsid w:val="007D1154"/>
    <w:rsid w:val="007E0C16"/>
    <w:rsid w:val="007E2454"/>
    <w:rsid w:val="007F27B7"/>
    <w:rsid w:val="008045BB"/>
    <w:rsid w:val="00824CA7"/>
    <w:rsid w:val="00825B00"/>
    <w:rsid w:val="0083161C"/>
    <w:rsid w:val="00833F38"/>
    <w:rsid w:val="00836232"/>
    <w:rsid w:val="00853C49"/>
    <w:rsid w:val="00855BC9"/>
    <w:rsid w:val="00863A1E"/>
    <w:rsid w:val="00864044"/>
    <w:rsid w:val="00866CDB"/>
    <w:rsid w:val="00875F48"/>
    <w:rsid w:val="00897924"/>
    <w:rsid w:val="008A42E0"/>
    <w:rsid w:val="008C142E"/>
    <w:rsid w:val="008C472B"/>
    <w:rsid w:val="008C7F80"/>
    <w:rsid w:val="008D15DF"/>
    <w:rsid w:val="008D1946"/>
    <w:rsid w:val="008D6850"/>
    <w:rsid w:val="008D7846"/>
    <w:rsid w:val="008E41C7"/>
    <w:rsid w:val="008E6E14"/>
    <w:rsid w:val="008F54A1"/>
    <w:rsid w:val="0090105E"/>
    <w:rsid w:val="00902906"/>
    <w:rsid w:val="00905527"/>
    <w:rsid w:val="00906C21"/>
    <w:rsid w:val="00927460"/>
    <w:rsid w:val="00933D90"/>
    <w:rsid w:val="00941FEA"/>
    <w:rsid w:val="00954FC9"/>
    <w:rsid w:val="00956461"/>
    <w:rsid w:val="0095682B"/>
    <w:rsid w:val="00961A82"/>
    <w:rsid w:val="009622DE"/>
    <w:rsid w:val="00966C15"/>
    <w:rsid w:val="00977708"/>
    <w:rsid w:val="00986DA4"/>
    <w:rsid w:val="00990B5A"/>
    <w:rsid w:val="00990F7B"/>
    <w:rsid w:val="00996004"/>
    <w:rsid w:val="009A497B"/>
    <w:rsid w:val="009A6602"/>
    <w:rsid w:val="009D0A9E"/>
    <w:rsid w:val="009D181D"/>
    <w:rsid w:val="009F4418"/>
    <w:rsid w:val="00A028B7"/>
    <w:rsid w:val="00A051FC"/>
    <w:rsid w:val="00A1331D"/>
    <w:rsid w:val="00A32B4C"/>
    <w:rsid w:val="00A43FEF"/>
    <w:rsid w:val="00A50491"/>
    <w:rsid w:val="00A50C3D"/>
    <w:rsid w:val="00A605E2"/>
    <w:rsid w:val="00A717EF"/>
    <w:rsid w:val="00A71974"/>
    <w:rsid w:val="00A74189"/>
    <w:rsid w:val="00A82C95"/>
    <w:rsid w:val="00A919A4"/>
    <w:rsid w:val="00AA133C"/>
    <w:rsid w:val="00AA58EA"/>
    <w:rsid w:val="00AB132F"/>
    <w:rsid w:val="00AB423D"/>
    <w:rsid w:val="00AC05F4"/>
    <w:rsid w:val="00AC26C7"/>
    <w:rsid w:val="00AD207A"/>
    <w:rsid w:val="00AD76C8"/>
    <w:rsid w:val="00AE561E"/>
    <w:rsid w:val="00B009D6"/>
    <w:rsid w:val="00B15645"/>
    <w:rsid w:val="00B24F2B"/>
    <w:rsid w:val="00B4031B"/>
    <w:rsid w:val="00B44C0E"/>
    <w:rsid w:val="00B4502C"/>
    <w:rsid w:val="00B51E40"/>
    <w:rsid w:val="00B52122"/>
    <w:rsid w:val="00B61FF4"/>
    <w:rsid w:val="00B66EFF"/>
    <w:rsid w:val="00B67071"/>
    <w:rsid w:val="00B6769F"/>
    <w:rsid w:val="00B70AB0"/>
    <w:rsid w:val="00B72BBA"/>
    <w:rsid w:val="00B751B8"/>
    <w:rsid w:val="00B91B98"/>
    <w:rsid w:val="00B962AE"/>
    <w:rsid w:val="00B968DD"/>
    <w:rsid w:val="00BA57D7"/>
    <w:rsid w:val="00BC2FAC"/>
    <w:rsid w:val="00BC62CF"/>
    <w:rsid w:val="00BE2361"/>
    <w:rsid w:val="00BE41EA"/>
    <w:rsid w:val="00BF0D38"/>
    <w:rsid w:val="00BF7857"/>
    <w:rsid w:val="00C25719"/>
    <w:rsid w:val="00C2758B"/>
    <w:rsid w:val="00C535BB"/>
    <w:rsid w:val="00C53A78"/>
    <w:rsid w:val="00C55A09"/>
    <w:rsid w:val="00C710E3"/>
    <w:rsid w:val="00C74F21"/>
    <w:rsid w:val="00C767C2"/>
    <w:rsid w:val="00C779AC"/>
    <w:rsid w:val="00C8310B"/>
    <w:rsid w:val="00C84109"/>
    <w:rsid w:val="00C96307"/>
    <w:rsid w:val="00CA42CB"/>
    <w:rsid w:val="00CA7724"/>
    <w:rsid w:val="00CC21AB"/>
    <w:rsid w:val="00CE12BE"/>
    <w:rsid w:val="00CF0B46"/>
    <w:rsid w:val="00CF732A"/>
    <w:rsid w:val="00D015AE"/>
    <w:rsid w:val="00D134B2"/>
    <w:rsid w:val="00D13E81"/>
    <w:rsid w:val="00D26B25"/>
    <w:rsid w:val="00D335CA"/>
    <w:rsid w:val="00D40162"/>
    <w:rsid w:val="00D41F71"/>
    <w:rsid w:val="00D54776"/>
    <w:rsid w:val="00D55F76"/>
    <w:rsid w:val="00D62A0F"/>
    <w:rsid w:val="00D71C44"/>
    <w:rsid w:val="00D7399C"/>
    <w:rsid w:val="00D74097"/>
    <w:rsid w:val="00D80D22"/>
    <w:rsid w:val="00D84069"/>
    <w:rsid w:val="00D91B04"/>
    <w:rsid w:val="00D943A5"/>
    <w:rsid w:val="00DB04E5"/>
    <w:rsid w:val="00DB69C3"/>
    <w:rsid w:val="00DD53C1"/>
    <w:rsid w:val="00DF5916"/>
    <w:rsid w:val="00DF6314"/>
    <w:rsid w:val="00DF7AA1"/>
    <w:rsid w:val="00E03266"/>
    <w:rsid w:val="00E14094"/>
    <w:rsid w:val="00E24D49"/>
    <w:rsid w:val="00E30C15"/>
    <w:rsid w:val="00E46033"/>
    <w:rsid w:val="00E4753E"/>
    <w:rsid w:val="00E614B7"/>
    <w:rsid w:val="00E67620"/>
    <w:rsid w:val="00E71CA1"/>
    <w:rsid w:val="00E73AA8"/>
    <w:rsid w:val="00EA124B"/>
    <w:rsid w:val="00EA47DD"/>
    <w:rsid w:val="00EC279D"/>
    <w:rsid w:val="00EC4184"/>
    <w:rsid w:val="00ED14A7"/>
    <w:rsid w:val="00ED62FF"/>
    <w:rsid w:val="00EE4B87"/>
    <w:rsid w:val="00EF424A"/>
    <w:rsid w:val="00EF739E"/>
    <w:rsid w:val="00F30784"/>
    <w:rsid w:val="00F32B40"/>
    <w:rsid w:val="00F535F0"/>
    <w:rsid w:val="00F5759C"/>
    <w:rsid w:val="00F81D0F"/>
    <w:rsid w:val="00F9088E"/>
    <w:rsid w:val="00F96673"/>
    <w:rsid w:val="00FB23F8"/>
    <w:rsid w:val="00FD4E3A"/>
    <w:rsid w:val="00FD5775"/>
    <w:rsid w:val="00FF0A21"/>
    <w:rsid w:val="00FF5F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0599D"/>
  <w15:chartTrackingRefBased/>
  <w15:docId w15:val="{92A0D30F-85E7-40AD-9EAE-B5ACAF2C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824CA7"/>
    <w:pPr>
      <w:widowControl w:val="0"/>
      <w:autoSpaceDE w:val="0"/>
      <w:autoSpaceDN w:val="0"/>
      <w:spacing w:after="0" w:line="240" w:lineRule="auto"/>
      <w:ind w:left="400"/>
      <w:outlineLvl w:val="2"/>
    </w:pPr>
    <w:rPr>
      <w:rFonts w:ascii="Arial" w:eastAsia="Arial" w:hAnsi="Arial" w:cs="Arial"/>
      <w:b/>
      <w:bCs/>
      <w:sz w:val="28"/>
      <w:szCs w:val="28"/>
    </w:rPr>
  </w:style>
  <w:style w:type="paragraph" w:styleId="Heading8">
    <w:name w:val="heading 8"/>
    <w:basedOn w:val="Normal"/>
    <w:next w:val="Normal"/>
    <w:link w:val="Heading8Char"/>
    <w:uiPriority w:val="9"/>
    <w:semiHidden/>
    <w:unhideWhenUsed/>
    <w:qFormat/>
    <w:rsid w:val="00105C7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D28C2"/>
    <w:pPr>
      <w:ind w:left="720"/>
      <w:contextualSpacing/>
    </w:pPr>
  </w:style>
  <w:style w:type="paragraph" w:styleId="BalloonText">
    <w:name w:val="Balloon Text"/>
    <w:basedOn w:val="Normal"/>
    <w:link w:val="BalloonTextChar"/>
    <w:uiPriority w:val="99"/>
    <w:semiHidden/>
    <w:unhideWhenUsed/>
    <w:rsid w:val="00036D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D6E"/>
    <w:rPr>
      <w:rFonts w:ascii="Segoe UI" w:hAnsi="Segoe UI" w:cs="Segoe UI"/>
      <w:sz w:val="18"/>
      <w:szCs w:val="18"/>
    </w:rPr>
  </w:style>
  <w:style w:type="character" w:styleId="Hyperlink">
    <w:name w:val="Hyperlink"/>
    <w:basedOn w:val="DefaultParagraphFont"/>
    <w:uiPriority w:val="99"/>
    <w:unhideWhenUsed/>
    <w:rsid w:val="00A605E2"/>
    <w:rPr>
      <w:color w:val="0563C1" w:themeColor="hyperlink"/>
      <w:u w:val="single"/>
    </w:rPr>
  </w:style>
  <w:style w:type="character" w:customStyle="1" w:styleId="UnresolvedMention1">
    <w:name w:val="Unresolved Mention1"/>
    <w:basedOn w:val="DefaultParagraphFont"/>
    <w:uiPriority w:val="99"/>
    <w:semiHidden/>
    <w:unhideWhenUsed/>
    <w:rsid w:val="00A605E2"/>
    <w:rPr>
      <w:color w:val="605E5C"/>
      <w:shd w:val="clear" w:color="auto" w:fill="E1DFDD"/>
    </w:rPr>
  </w:style>
  <w:style w:type="paragraph" w:customStyle="1" w:styleId="Default">
    <w:name w:val="Default"/>
    <w:rsid w:val="00F30784"/>
    <w:pPr>
      <w:autoSpaceDE w:val="0"/>
      <w:autoSpaceDN w:val="0"/>
      <w:adjustRightInd w:val="0"/>
      <w:spacing w:after="0" w:line="240" w:lineRule="auto"/>
    </w:pPr>
    <w:rPr>
      <w:rFonts w:ascii="Trebuchet MS" w:eastAsia="Calibri" w:hAnsi="Trebuchet MS" w:cs="Trebuchet MS"/>
      <w:color w:val="000000"/>
      <w:sz w:val="24"/>
      <w:szCs w:val="24"/>
      <w:lang w:val="en-CA" w:eastAsia="en-CA"/>
    </w:rPr>
  </w:style>
  <w:style w:type="paragraph" w:styleId="Header">
    <w:name w:val="header"/>
    <w:basedOn w:val="Normal"/>
    <w:link w:val="HeaderChar"/>
    <w:unhideWhenUsed/>
    <w:rsid w:val="00665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47A"/>
  </w:style>
  <w:style w:type="paragraph" w:styleId="Footer">
    <w:name w:val="footer"/>
    <w:basedOn w:val="Normal"/>
    <w:link w:val="FooterChar"/>
    <w:uiPriority w:val="99"/>
    <w:unhideWhenUsed/>
    <w:rsid w:val="00665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47A"/>
  </w:style>
  <w:style w:type="paragraph" w:customStyle="1" w:styleId="BodyA">
    <w:name w:val="Body A"/>
    <w:rsid w:val="0063412D"/>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rPr>
  </w:style>
  <w:style w:type="character" w:customStyle="1" w:styleId="None">
    <w:name w:val="None"/>
    <w:rsid w:val="006E5765"/>
  </w:style>
  <w:style w:type="paragraph" w:styleId="NoSpacing">
    <w:name w:val="No Spacing"/>
    <w:uiPriority w:val="1"/>
    <w:qFormat/>
    <w:rsid w:val="00933D90"/>
    <w:pPr>
      <w:spacing w:after="0" w:line="240" w:lineRule="auto"/>
    </w:pPr>
    <w:rPr>
      <w:rFonts w:cstheme="minorHAnsi"/>
      <w:sz w:val="20"/>
      <w:lang w:val="en-CA" w:eastAsia="en-CA"/>
    </w:rPr>
  </w:style>
  <w:style w:type="character" w:customStyle="1" w:styleId="Heading3Char">
    <w:name w:val="Heading 3 Char"/>
    <w:basedOn w:val="DefaultParagraphFont"/>
    <w:link w:val="Heading3"/>
    <w:uiPriority w:val="9"/>
    <w:rsid w:val="00824CA7"/>
    <w:rPr>
      <w:rFonts w:ascii="Arial" w:eastAsia="Arial" w:hAnsi="Arial" w:cs="Arial"/>
      <w:b/>
      <w:bCs/>
      <w:sz w:val="28"/>
      <w:szCs w:val="28"/>
    </w:rPr>
  </w:style>
  <w:style w:type="character" w:customStyle="1" w:styleId="Heading8Char">
    <w:name w:val="Heading 8 Char"/>
    <w:basedOn w:val="DefaultParagraphFont"/>
    <w:link w:val="Heading8"/>
    <w:uiPriority w:val="9"/>
    <w:semiHidden/>
    <w:rsid w:val="00105C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040501"/>
    <w:rPr>
      <w:color w:val="605E5C"/>
      <w:shd w:val="clear" w:color="auto" w:fill="E1DFDD"/>
    </w:rPr>
  </w:style>
  <w:style w:type="character" w:styleId="Emphasis">
    <w:name w:val="Emphasis"/>
    <w:basedOn w:val="DefaultParagraphFont"/>
    <w:uiPriority w:val="20"/>
    <w:qFormat/>
    <w:rsid w:val="008D15DF"/>
    <w:rPr>
      <w:i/>
      <w:iCs/>
    </w:rPr>
  </w:style>
  <w:style w:type="character" w:styleId="Strong">
    <w:name w:val="Strong"/>
    <w:basedOn w:val="DefaultParagraphFont"/>
    <w:uiPriority w:val="22"/>
    <w:qFormat/>
    <w:rsid w:val="00E4753E"/>
    <w:rPr>
      <w:b/>
      <w:bCs/>
    </w:rPr>
  </w:style>
  <w:style w:type="character" w:styleId="FollowedHyperlink">
    <w:name w:val="FollowedHyperlink"/>
    <w:basedOn w:val="DefaultParagraphFont"/>
    <w:uiPriority w:val="99"/>
    <w:semiHidden/>
    <w:unhideWhenUsed/>
    <w:rsid w:val="007D11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486501">
      <w:bodyDiv w:val="1"/>
      <w:marLeft w:val="0"/>
      <w:marRight w:val="0"/>
      <w:marTop w:val="0"/>
      <w:marBottom w:val="0"/>
      <w:divBdr>
        <w:top w:val="none" w:sz="0" w:space="0" w:color="auto"/>
        <w:left w:val="none" w:sz="0" w:space="0" w:color="auto"/>
        <w:bottom w:val="none" w:sz="0" w:space="0" w:color="auto"/>
        <w:right w:val="none" w:sz="0" w:space="0" w:color="auto"/>
      </w:divBdr>
    </w:div>
    <w:div w:id="1510677213">
      <w:bodyDiv w:val="1"/>
      <w:marLeft w:val="0"/>
      <w:marRight w:val="0"/>
      <w:marTop w:val="0"/>
      <w:marBottom w:val="0"/>
      <w:divBdr>
        <w:top w:val="none" w:sz="0" w:space="0" w:color="auto"/>
        <w:left w:val="none" w:sz="0" w:space="0" w:color="auto"/>
        <w:bottom w:val="none" w:sz="0" w:space="0" w:color="auto"/>
        <w:right w:val="none" w:sz="0" w:space="0" w:color="auto"/>
      </w:divBdr>
      <w:divsChild>
        <w:div w:id="901522829">
          <w:marLeft w:val="0"/>
          <w:marRight w:val="0"/>
          <w:marTop w:val="0"/>
          <w:marBottom w:val="0"/>
          <w:divBdr>
            <w:top w:val="none" w:sz="0" w:space="0" w:color="auto"/>
            <w:left w:val="none" w:sz="0" w:space="0" w:color="auto"/>
            <w:bottom w:val="none" w:sz="0" w:space="0" w:color="auto"/>
            <w:right w:val="none" w:sz="0" w:space="0" w:color="auto"/>
          </w:divBdr>
          <w:divsChild>
            <w:div w:id="586036402">
              <w:marLeft w:val="0"/>
              <w:marRight w:val="0"/>
              <w:marTop w:val="0"/>
              <w:marBottom w:val="0"/>
              <w:divBdr>
                <w:top w:val="none" w:sz="0" w:space="0" w:color="auto"/>
                <w:left w:val="none" w:sz="0" w:space="0" w:color="auto"/>
                <w:bottom w:val="none" w:sz="0" w:space="0" w:color="auto"/>
                <w:right w:val="none" w:sz="0" w:space="0" w:color="auto"/>
              </w:divBdr>
            </w:div>
          </w:divsChild>
        </w:div>
        <w:div w:id="1031883610">
          <w:marLeft w:val="0"/>
          <w:marRight w:val="0"/>
          <w:marTop w:val="0"/>
          <w:marBottom w:val="0"/>
          <w:divBdr>
            <w:top w:val="none" w:sz="0" w:space="0" w:color="auto"/>
            <w:left w:val="none" w:sz="0" w:space="0" w:color="auto"/>
            <w:bottom w:val="none" w:sz="0" w:space="0" w:color="auto"/>
            <w:right w:val="none" w:sz="0" w:space="0" w:color="auto"/>
          </w:divBdr>
          <w:divsChild>
            <w:div w:id="1650086571">
              <w:marLeft w:val="0"/>
              <w:marRight w:val="0"/>
              <w:marTop w:val="0"/>
              <w:marBottom w:val="0"/>
              <w:divBdr>
                <w:top w:val="none" w:sz="0" w:space="0" w:color="auto"/>
                <w:left w:val="none" w:sz="0" w:space="0" w:color="auto"/>
                <w:bottom w:val="none" w:sz="0" w:space="0" w:color="auto"/>
                <w:right w:val="none" w:sz="0" w:space="0" w:color="auto"/>
              </w:divBdr>
              <w:divsChild>
                <w:div w:id="328678607">
                  <w:marLeft w:val="0"/>
                  <w:marRight w:val="0"/>
                  <w:marTop w:val="0"/>
                  <w:marBottom w:val="0"/>
                  <w:divBdr>
                    <w:top w:val="none" w:sz="0" w:space="0" w:color="auto"/>
                    <w:left w:val="none" w:sz="0" w:space="0" w:color="auto"/>
                    <w:bottom w:val="none" w:sz="0" w:space="0" w:color="auto"/>
                    <w:right w:val="none" w:sz="0" w:space="0" w:color="auto"/>
                  </w:divBdr>
                  <w:divsChild>
                    <w:div w:id="6765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3636">
              <w:marLeft w:val="0"/>
              <w:marRight w:val="0"/>
              <w:marTop w:val="0"/>
              <w:marBottom w:val="0"/>
              <w:divBdr>
                <w:top w:val="none" w:sz="0" w:space="0" w:color="auto"/>
                <w:left w:val="none" w:sz="0" w:space="0" w:color="auto"/>
                <w:bottom w:val="none" w:sz="0" w:space="0" w:color="auto"/>
                <w:right w:val="none" w:sz="0" w:space="0" w:color="auto"/>
              </w:divBdr>
              <w:divsChild>
                <w:div w:id="224146691">
                  <w:marLeft w:val="0"/>
                  <w:marRight w:val="0"/>
                  <w:marTop w:val="0"/>
                  <w:marBottom w:val="0"/>
                  <w:divBdr>
                    <w:top w:val="none" w:sz="0" w:space="0" w:color="auto"/>
                    <w:left w:val="none" w:sz="0" w:space="0" w:color="auto"/>
                    <w:bottom w:val="none" w:sz="0" w:space="0" w:color="auto"/>
                    <w:right w:val="none" w:sz="0" w:space="0" w:color="auto"/>
                  </w:divBdr>
                  <w:divsChild>
                    <w:div w:id="210792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rawfordconnect.com/for-candidates/job-opening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628264e-75c8-4cfe-8e3a-d0a0ca5906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F456C96C24754B9B096C52E0A44C58" ma:contentTypeVersion="10" ma:contentTypeDescription="Create a new document." ma:contentTypeScope="" ma:versionID="46174f68e1ab630d35307a676d6fa516">
  <xsd:schema xmlns:xsd="http://www.w3.org/2001/XMLSchema" xmlns:xs="http://www.w3.org/2001/XMLSchema" xmlns:p="http://schemas.microsoft.com/office/2006/metadata/properties" xmlns:ns3="b628264e-75c8-4cfe-8e3a-d0a0ca5906cd" xmlns:ns4="6aa9c446-f8f5-435a-a7a0-6ef20f29a610" targetNamespace="http://schemas.microsoft.com/office/2006/metadata/properties" ma:root="true" ma:fieldsID="ea2e9066bc7b3990730131df6b6c7f49" ns3:_="" ns4:_="">
    <xsd:import namespace="b628264e-75c8-4cfe-8e3a-d0a0ca5906cd"/>
    <xsd:import namespace="6aa9c446-f8f5-435a-a7a0-6ef20f29a61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8264e-75c8-4cfe-8e3a-d0a0ca590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a9c446-f8f5-435a-a7a0-6ef20f29a6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BA8120-3CEB-4AD9-9125-6249FAB02C9E}">
  <ds:schemaRefs>
    <ds:schemaRef ds:uri="http://schemas.microsoft.com/office/2006/metadata/properties"/>
    <ds:schemaRef ds:uri="http://schemas.microsoft.com/office/infopath/2007/PartnerControls"/>
    <ds:schemaRef ds:uri="b628264e-75c8-4cfe-8e3a-d0a0ca5906cd"/>
  </ds:schemaRefs>
</ds:datastoreItem>
</file>

<file path=customXml/itemProps2.xml><?xml version="1.0" encoding="utf-8"?>
<ds:datastoreItem xmlns:ds="http://schemas.openxmlformats.org/officeDocument/2006/customXml" ds:itemID="{3430292C-8ED0-40D6-B228-8F505A2A6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8264e-75c8-4cfe-8e3a-d0a0ca5906cd"/>
    <ds:schemaRef ds:uri="6aa9c446-f8f5-435a-a7a0-6ef20f29a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D6236D-E412-4C56-A36F-529E147EB6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Heidi Stock</cp:lastModifiedBy>
  <cp:revision>2</cp:revision>
  <cp:lastPrinted>2020-05-13T14:31:00Z</cp:lastPrinted>
  <dcterms:created xsi:type="dcterms:W3CDTF">2024-07-12T20:49:00Z</dcterms:created>
  <dcterms:modified xsi:type="dcterms:W3CDTF">2024-07-12T20:49:00Z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0x010100ECF456C96C24754B9B096C52E0A44C58</vt:lpwstr>
  </property>
</Properties>
</file>