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57" w:rsidRPr="007A3482" w:rsidRDefault="00C21957" w:rsidP="00C21957">
      <w:r w:rsidRPr="007A3482">
        <w:t>Remai Modern is a thought leader and direction-setting art museum that boldly collects, develops, presents and interprets the art of our time. Located on the banks of the South Saskatchewan River, we are a leader in developing new models for sharing knowledge and engaging diverse communities</w:t>
      </w:r>
      <w:r>
        <w:t xml:space="preserve"> and a</w:t>
      </w:r>
      <w:r w:rsidRPr="007A3482">
        <w:t xml:space="preserve"> museum that invites everyone to actively participate in the artistic process. Respectful of Canada’s Indigenous communities, we aim to be a leading </w:t>
      </w:r>
      <w:proofErr w:type="spellStart"/>
      <w:r w:rsidRPr="007A3482">
        <w:t>centre</w:t>
      </w:r>
      <w:proofErr w:type="spellEnd"/>
      <w:r w:rsidRPr="007A3482">
        <w:t xml:space="preserve"> for contemporary Indigenous art and discourse. Visit remaimodern.org to learn more.</w:t>
      </w:r>
    </w:p>
    <w:p w:rsidR="00C21957" w:rsidRPr="007A3482" w:rsidRDefault="00C21957" w:rsidP="00C21957">
      <w:r w:rsidRPr="007A3482">
        <w:t>You can be a part of something amazing at Canada’s new museum o</w:t>
      </w:r>
      <w:r>
        <w:t>f modern and contemporary art. </w:t>
      </w:r>
      <w:r w:rsidRPr="007A3482">
        <w:t xml:space="preserve">Connect with people. Bring your innovative and motivating passion for relationship building and organizational advancement to engage our </w:t>
      </w:r>
      <w:r>
        <w:t xml:space="preserve">sponsors, donors, and volunteers. </w:t>
      </w:r>
    </w:p>
    <w:p w:rsidR="00C21957" w:rsidRPr="007A3482" w:rsidRDefault="00C21957" w:rsidP="00C21957">
      <w:r w:rsidRPr="007A3482">
        <w:t xml:space="preserve">As our Development </w:t>
      </w:r>
      <w:r>
        <w:t xml:space="preserve">Associate </w:t>
      </w:r>
      <w:r w:rsidRPr="007A3482">
        <w:t>carrying out the following responsibilities, you will help change lives by securing resources to ensure Remai Modern’s mandate to enable transformative experiences by connecting art with local and global communities</w:t>
      </w:r>
      <w:r>
        <w:t>.</w:t>
      </w:r>
    </w:p>
    <w:p w:rsidR="00274C0E" w:rsidRPr="0022571D" w:rsidRDefault="00274C0E" w:rsidP="00274C0E">
      <w:pPr>
        <w:rPr>
          <w:rFonts w:ascii="Arial" w:hAnsi="Arial" w:cs="Arial"/>
          <w:spacing w:val="-3"/>
          <w:sz w:val="20"/>
        </w:rPr>
      </w:pPr>
      <w:r w:rsidRPr="00A62719">
        <w:rPr>
          <w:rFonts w:ascii="Arial" w:hAnsi="Arial" w:cs="Arial"/>
          <w:spacing w:val="-3"/>
          <w:sz w:val="20"/>
          <w:lang w:val="en-GB"/>
        </w:rPr>
        <w:t xml:space="preserve">Under the supervision of the </w:t>
      </w:r>
      <w:r>
        <w:rPr>
          <w:rFonts w:ascii="Arial" w:hAnsi="Arial" w:cs="Arial"/>
          <w:spacing w:val="-3"/>
          <w:sz w:val="20"/>
          <w:lang w:val="en-GB"/>
        </w:rPr>
        <w:t xml:space="preserve">Director of Development </w:t>
      </w:r>
      <w:r w:rsidRPr="00A62719">
        <w:rPr>
          <w:rFonts w:ascii="Arial" w:hAnsi="Arial" w:cs="Arial"/>
          <w:spacing w:val="-3"/>
          <w:sz w:val="20"/>
          <w:lang w:val="en-GB"/>
        </w:rPr>
        <w:t>this position</w:t>
      </w:r>
      <w:r>
        <w:rPr>
          <w:rFonts w:ascii="Arial" w:hAnsi="Arial" w:cs="Arial"/>
          <w:spacing w:val="-3"/>
          <w:sz w:val="20"/>
          <w:lang w:val="en-GB"/>
        </w:rPr>
        <w:t xml:space="preserve"> </w:t>
      </w:r>
      <w:r w:rsidRPr="00B6538A">
        <w:rPr>
          <w:rFonts w:ascii="Arial" w:hAnsi="Arial" w:cs="Arial"/>
          <w:spacing w:val="-3"/>
          <w:sz w:val="20"/>
        </w:rPr>
        <w:t>is responsible for obtaining philanthropic support from donors and prospects in the form of</w:t>
      </w:r>
      <w:r>
        <w:rPr>
          <w:rFonts w:ascii="Arial" w:hAnsi="Arial" w:cs="Arial"/>
          <w:spacing w:val="-3"/>
          <w:sz w:val="20"/>
        </w:rPr>
        <w:t xml:space="preserve"> sponsorships, annual giving and planned giving that </w:t>
      </w:r>
      <w:r w:rsidRPr="00B6538A">
        <w:rPr>
          <w:rFonts w:ascii="Arial" w:hAnsi="Arial" w:cs="Arial"/>
          <w:spacing w:val="-3"/>
          <w:sz w:val="20"/>
        </w:rPr>
        <w:t>support the Gallery’s initiatives and campaigns</w:t>
      </w:r>
      <w:r>
        <w:rPr>
          <w:rFonts w:ascii="Arial" w:hAnsi="Arial" w:cs="Arial"/>
          <w:spacing w:val="-3"/>
          <w:sz w:val="20"/>
        </w:rPr>
        <w:t>.</w:t>
      </w:r>
    </w:p>
    <w:p w:rsidR="00274C0E" w:rsidRPr="00274C0E" w:rsidRDefault="00274C0E" w:rsidP="00274C0E">
      <w:pPr>
        <w:tabs>
          <w:tab w:val="left" w:pos="-1440"/>
          <w:tab w:val="left" w:pos="-720"/>
        </w:tabs>
        <w:suppressAutoHyphens/>
        <w:spacing w:before="240"/>
        <w:rPr>
          <w:rFonts w:ascii="Arial" w:hAnsi="Arial" w:cs="Arial"/>
          <w:b/>
          <w:smallCaps/>
          <w:spacing w:val="-3"/>
          <w:sz w:val="20"/>
          <w:lang w:val="en-GB"/>
        </w:rPr>
      </w:pPr>
      <w:r w:rsidRPr="00A62719">
        <w:rPr>
          <w:rFonts w:ascii="Arial" w:hAnsi="Arial" w:cs="Arial"/>
          <w:b/>
          <w:smallCaps/>
          <w:spacing w:val="-3"/>
          <w:sz w:val="20"/>
          <w:lang w:val="en-GB"/>
        </w:rPr>
        <w:t>Duties</w:t>
      </w:r>
      <w:r>
        <w:rPr>
          <w:rFonts w:ascii="Arial" w:hAnsi="Arial" w:cs="Arial"/>
          <w:b/>
          <w:smallCaps/>
          <w:spacing w:val="-3"/>
          <w:sz w:val="20"/>
          <w:lang w:val="en-GB"/>
        </w:rPr>
        <w:t xml:space="preserve"> Include</w:t>
      </w:r>
      <w:r w:rsidRPr="00274C0E">
        <w:rPr>
          <w:rFonts w:ascii="Arial" w:hAnsi="Arial" w:cs="Arial"/>
          <w:b/>
          <w:smallCaps/>
          <w:spacing w:val="-3"/>
          <w:sz w:val="20"/>
          <w:lang w:val="en-GB"/>
        </w:rPr>
        <w:t>:</w:t>
      </w:r>
    </w:p>
    <w:p w:rsidR="00274C0E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Collaborates with the Development team to ensure sponsorships, annual giving and planned giving are represented in the strategic fundraising plan. </w:t>
      </w:r>
    </w:p>
    <w:p w:rsidR="00274C0E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Identifies and cultivates relationships with potential sponsors and ensures ongoing stewardship with existing partners. </w:t>
      </w:r>
    </w:p>
    <w:p w:rsidR="00274C0E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Prepares sponsorships proposals; solicits and secures sponsorships for programs, exhibitions and special projects. </w:t>
      </w:r>
    </w:p>
    <w:p w:rsidR="00274C0E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Develops and coordinates the planned giving program to include bequests, charitable trusts, </w:t>
      </w:r>
      <w:proofErr w:type="gramStart"/>
      <w:r>
        <w:rPr>
          <w:rFonts w:ascii="Arial" w:hAnsi="Arial" w:cs="Arial"/>
          <w:spacing w:val="-3"/>
          <w:sz w:val="20"/>
          <w:lang w:val="en-GB"/>
        </w:rPr>
        <w:t>gifts</w:t>
      </w:r>
      <w:proofErr w:type="gramEnd"/>
      <w:r>
        <w:rPr>
          <w:rFonts w:ascii="Arial" w:hAnsi="Arial" w:cs="Arial"/>
          <w:spacing w:val="-3"/>
          <w:sz w:val="20"/>
          <w:lang w:val="en-GB"/>
        </w:rPr>
        <w:t xml:space="preserve"> of insurance policies, gifts of retirement plan assets and gifts of tangible personal property. </w:t>
      </w:r>
    </w:p>
    <w:p w:rsidR="00274C0E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Responds to telephone and in-person inquiries related to sponsorship, annual giving and planned giving at Remai Modern.  </w:t>
      </w:r>
    </w:p>
    <w:p w:rsidR="00274C0E" w:rsidRPr="00A872FD" w:rsidRDefault="00274C0E" w:rsidP="00274C0E">
      <w:pPr>
        <w:numPr>
          <w:ilvl w:val="0"/>
          <w:numId w:val="1"/>
        </w:numPr>
        <w:tabs>
          <w:tab w:val="left" w:pos="360"/>
        </w:tabs>
        <w:spacing w:before="120" w:after="200" w:line="240" w:lineRule="auto"/>
        <w:contextualSpacing/>
        <w:rPr>
          <w:rFonts w:ascii="Arial" w:hAnsi="Arial" w:cs="Arial"/>
          <w:sz w:val="20"/>
          <w:szCs w:val="20"/>
        </w:rPr>
      </w:pPr>
      <w:r w:rsidRPr="00A872FD">
        <w:rPr>
          <w:rFonts w:ascii="Arial" w:hAnsi="Arial" w:cs="Arial"/>
          <w:sz w:val="20"/>
          <w:szCs w:val="20"/>
        </w:rPr>
        <w:t xml:space="preserve">Works with the Marketing Department to ensure that </w:t>
      </w:r>
      <w:r>
        <w:rPr>
          <w:rFonts w:ascii="Arial" w:hAnsi="Arial" w:cs="Arial"/>
          <w:sz w:val="20"/>
          <w:szCs w:val="20"/>
        </w:rPr>
        <w:t>sponsor marketing commitments are met and that planned giving programs and the annual appeal are pro</w:t>
      </w:r>
      <w:r w:rsidRPr="00A872FD">
        <w:rPr>
          <w:rFonts w:ascii="Arial" w:hAnsi="Arial" w:cs="Arial"/>
          <w:sz w:val="20"/>
          <w:szCs w:val="20"/>
        </w:rPr>
        <w:t>moted effectively to meet the targets in the development plan</w:t>
      </w:r>
    </w:p>
    <w:p w:rsidR="00274C0E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Develops and executes a comprehensive annual fundraising appeal that maximizes philanthropic support from the community. </w:t>
      </w:r>
    </w:p>
    <w:p w:rsidR="00274C0E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Coordinates and monitors the annual campaign and prepares progress reports.  </w:t>
      </w:r>
    </w:p>
    <w:p w:rsidR="00274C0E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Prepares donor listings, year-end reports, proposals, internal and external communications, and correspondence. </w:t>
      </w:r>
    </w:p>
    <w:p w:rsidR="00274C0E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Assists the Development team with development activities, as requested.  </w:t>
      </w:r>
    </w:p>
    <w:p w:rsidR="00274C0E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Plans and oversees recognition events for sponsorships, annual giving and planned giving.  </w:t>
      </w:r>
    </w:p>
    <w:p w:rsidR="00274C0E" w:rsidRPr="00A973B2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Attends programs, exhibitions and events, as required.  </w:t>
      </w:r>
    </w:p>
    <w:p w:rsidR="00274C0E" w:rsidRPr="00A62719" w:rsidRDefault="00274C0E" w:rsidP="00274C0E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 w:rsidRPr="00A62719">
        <w:rPr>
          <w:rFonts w:ascii="Arial" w:hAnsi="Arial" w:cs="Arial"/>
          <w:spacing w:val="-3"/>
          <w:sz w:val="20"/>
          <w:lang w:val="en-GB"/>
        </w:rPr>
        <w:t>Performs other related duties as assigned.</w:t>
      </w:r>
    </w:p>
    <w:p w:rsidR="00274C0E" w:rsidRPr="00A62719" w:rsidRDefault="00274C0E" w:rsidP="00274C0E">
      <w:pPr>
        <w:tabs>
          <w:tab w:val="left" w:pos="-1440"/>
          <w:tab w:val="left" w:pos="-720"/>
        </w:tabs>
        <w:suppressAutoHyphens/>
        <w:spacing w:before="240"/>
        <w:rPr>
          <w:rFonts w:ascii="Arial" w:hAnsi="Arial" w:cs="Arial"/>
          <w:spacing w:val="-3"/>
          <w:sz w:val="20"/>
          <w:lang w:val="en-GB"/>
        </w:rPr>
      </w:pPr>
      <w:r w:rsidRPr="00A62719">
        <w:rPr>
          <w:rFonts w:ascii="Arial" w:hAnsi="Arial" w:cs="Arial"/>
          <w:b/>
          <w:smallCaps/>
          <w:spacing w:val="-3"/>
          <w:sz w:val="20"/>
          <w:lang w:val="en-GB"/>
        </w:rPr>
        <w:t>Knowledge, Abilities and Skills</w:t>
      </w:r>
      <w:r w:rsidRPr="00A62719">
        <w:rPr>
          <w:rFonts w:ascii="Arial" w:hAnsi="Arial" w:cs="Arial"/>
          <w:b/>
          <w:spacing w:val="-3"/>
          <w:sz w:val="20"/>
          <w:lang w:val="en-GB"/>
        </w:rPr>
        <w:t>:</w:t>
      </w:r>
    </w:p>
    <w:p w:rsidR="00274C0E" w:rsidRPr="007E3ABA" w:rsidRDefault="00274C0E" w:rsidP="00274C0E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 w:rsidRPr="00552A6D">
        <w:rPr>
          <w:rFonts w:ascii="Arial" w:hAnsi="Arial" w:cs="Arial"/>
          <w:spacing w:val="-3"/>
          <w:sz w:val="20"/>
        </w:rPr>
        <w:t xml:space="preserve">Demonstrated ability to communicate effectively, orally and in writing, including the ability to prepare a variety of correspondence, reports and documentation of a specialized, confidential nature. </w:t>
      </w:r>
    </w:p>
    <w:p w:rsidR="00274C0E" w:rsidRPr="00FF77B2" w:rsidRDefault="00274C0E" w:rsidP="00274C0E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lastRenderedPageBreak/>
        <w:t xml:space="preserve">Demonstrated ability to develop sponsorships programs, fundraising plans and marketing plans. </w:t>
      </w:r>
    </w:p>
    <w:p w:rsidR="00274C0E" w:rsidRPr="00FF77B2" w:rsidRDefault="00274C0E" w:rsidP="00274C0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Demonstrated ability to </w:t>
      </w:r>
      <w:r w:rsidRPr="00FF77B2">
        <w:rPr>
          <w:rFonts w:ascii="Arial" w:hAnsi="Arial" w:cs="Arial"/>
          <w:spacing w:val="-3"/>
          <w:sz w:val="20"/>
          <w:lang w:val="en-GB"/>
        </w:rPr>
        <w:t>build and foster effective relationships with assigned staff, trustees, volunteers,</w:t>
      </w:r>
      <w:r>
        <w:rPr>
          <w:rFonts w:ascii="Arial" w:hAnsi="Arial" w:cs="Arial"/>
          <w:spacing w:val="-3"/>
          <w:sz w:val="20"/>
          <w:lang w:val="en-GB"/>
        </w:rPr>
        <w:t xml:space="preserve"> donors, sponsors and the public</w:t>
      </w:r>
      <w:r w:rsidRPr="00FF77B2">
        <w:rPr>
          <w:rFonts w:ascii="Arial" w:hAnsi="Arial" w:cs="Arial"/>
          <w:spacing w:val="-3"/>
          <w:sz w:val="20"/>
          <w:lang w:val="en-GB"/>
        </w:rPr>
        <w:t xml:space="preserve">. </w:t>
      </w:r>
    </w:p>
    <w:p w:rsidR="00274C0E" w:rsidRPr="00FF77B2" w:rsidRDefault="00274C0E" w:rsidP="00274C0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 w:rsidRPr="00FF77B2">
        <w:rPr>
          <w:rFonts w:ascii="Arial" w:hAnsi="Arial" w:cs="Arial"/>
          <w:spacing w:val="-3"/>
          <w:sz w:val="20"/>
          <w:lang w:val="en-GB"/>
        </w:rPr>
        <w:t xml:space="preserve">Demonstrated ability to communicate effectively, orally and in writing, including the ability to create a persuasive case to garner support for key programs and projects. </w:t>
      </w:r>
    </w:p>
    <w:p w:rsidR="00274C0E" w:rsidRPr="007E3ABA" w:rsidRDefault="00274C0E" w:rsidP="00274C0E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 w:rsidRPr="00552A6D">
        <w:rPr>
          <w:rFonts w:ascii="Arial" w:hAnsi="Arial" w:cs="Arial"/>
          <w:spacing w:val="-3"/>
          <w:sz w:val="20"/>
        </w:rPr>
        <w:t>Ability to deal with sensitive information in a confidential manner.</w:t>
      </w:r>
    </w:p>
    <w:p w:rsidR="00274C0E" w:rsidRPr="007E3ABA" w:rsidRDefault="00274C0E" w:rsidP="00274C0E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 w:rsidRPr="00552A6D">
        <w:rPr>
          <w:rFonts w:ascii="Arial" w:hAnsi="Arial" w:cs="Arial"/>
          <w:spacing w:val="-3"/>
          <w:sz w:val="20"/>
        </w:rPr>
        <w:t>Ability to work independently and as part of a team.</w:t>
      </w:r>
    </w:p>
    <w:p w:rsidR="00274C0E" w:rsidRPr="007E3ABA" w:rsidRDefault="00274C0E" w:rsidP="00274C0E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 w:rsidRPr="00552A6D">
        <w:rPr>
          <w:rFonts w:ascii="Arial" w:hAnsi="Arial" w:cs="Arial"/>
          <w:spacing w:val="-3"/>
          <w:sz w:val="20"/>
        </w:rPr>
        <w:t xml:space="preserve">Ability to deal courteously and tactfully with co-workers, Board members, </w:t>
      </w:r>
      <w:r>
        <w:rPr>
          <w:rFonts w:ascii="Arial" w:hAnsi="Arial" w:cs="Arial"/>
          <w:spacing w:val="-3"/>
          <w:sz w:val="20"/>
        </w:rPr>
        <w:t xml:space="preserve">donors </w:t>
      </w:r>
      <w:r w:rsidRPr="00552A6D">
        <w:rPr>
          <w:rFonts w:ascii="Arial" w:hAnsi="Arial" w:cs="Arial"/>
          <w:spacing w:val="-3"/>
          <w:sz w:val="20"/>
        </w:rPr>
        <w:t>and the public.</w:t>
      </w:r>
    </w:p>
    <w:p w:rsidR="00274C0E" w:rsidRPr="00A62719" w:rsidRDefault="00274C0E" w:rsidP="00274C0E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 w:rsidRPr="00A62719">
        <w:rPr>
          <w:rFonts w:ascii="Arial" w:hAnsi="Arial" w:cs="Arial"/>
          <w:spacing w:val="-3"/>
          <w:sz w:val="20"/>
          <w:lang w:val="en-GB"/>
        </w:rPr>
        <w:t>Ability to maintain a high degree of accuracy and attention to detail.</w:t>
      </w:r>
    </w:p>
    <w:p w:rsidR="00274C0E" w:rsidRDefault="00274C0E" w:rsidP="00274C0E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Demonstrated organizational and planning skills. </w:t>
      </w:r>
    </w:p>
    <w:p w:rsidR="00274C0E" w:rsidRDefault="00274C0E" w:rsidP="00274C0E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 w:rsidRPr="00552A6D">
        <w:rPr>
          <w:rFonts w:ascii="Arial" w:hAnsi="Arial" w:cs="Arial"/>
          <w:spacing w:val="-3"/>
          <w:sz w:val="20"/>
          <w:lang w:val="en-GB"/>
        </w:rPr>
        <w:t>Demonstrated skill in the effective use of office equipment including</w:t>
      </w:r>
      <w:r>
        <w:rPr>
          <w:rFonts w:ascii="Arial" w:hAnsi="Arial" w:cs="Arial"/>
          <w:spacing w:val="-3"/>
          <w:sz w:val="20"/>
          <w:lang w:val="en-GB"/>
        </w:rPr>
        <w:t xml:space="preserve"> a </w:t>
      </w:r>
      <w:r w:rsidRPr="00552A6D">
        <w:rPr>
          <w:rFonts w:ascii="Arial" w:hAnsi="Arial" w:cs="Arial"/>
          <w:spacing w:val="-3"/>
          <w:sz w:val="20"/>
          <w:lang w:val="en-GB"/>
        </w:rPr>
        <w:t xml:space="preserve">computer with Microsoft Office software </w:t>
      </w:r>
      <w:r>
        <w:rPr>
          <w:rFonts w:ascii="Arial" w:hAnsi="Arial" w:cs="Arial"/>
          <w:spacing w:val="-3"/>
          <w:sz w:val="20"/>
          <w:lang w:val="en-GB"/>
        </w:rPr>
        <w:t>and fundraising software (i.e. Raise</w:t>
      </w:r>
      <w:r w:rsidRPr="00552A6D">
        <w:rPr>
          <w:rFonts w:ascii="Arial" w:hAnsi="Arial" w:cs="Arial"/>
          <w:spacing w:val="-3"/>
          <w:sz w:val="20"/>
          <w:lang w:val="en-GB"/>
        </w:rPr>
        <w:t>r’s Edge</w:t>
      </w:r>
      <w:r>
        <w:rPr>
          <w:rFonts w:ascii="Arial" w:hAnsi="Arial" w:cs="Arial"/>
          <w:spacing w:val="-3"/>
          <w:sz w:val="20"/>
          <w:lang w:val="en-GB"/>
        </w:rPr>
        <w:t>)</w:t>
      </w:r>
      <w:r w:rsidRPr="00552A6D">
        <w:rPr>
          <w:rFonts w:ascii="Arial" w:hAnsi="Arial" w:cs="Arial"/>
          <w:spacing w:val="-3"/>
          <w:sz w:val="20"/>
          <w:lang w:val="en-GB"/>
        </w:rPr>
        <w:t>.</w:t>
      </w:r>
    </w:p>
    <w:p w:rsidR="00274C0E" w:rsidRPr="00A62719" w:rsidRDefault="00274C0E" w:rsidP="00274C0E">
      <w:pPr>
        <w:tabs>
          <w:tab w:val="left" w:pos="-1440"/>
          <w:tab w:val="left" w:pos="-720"/>
        </w:tabs>
        <w:suppressAutoHyphens/>
        <w:spacing w:before="240"/>
        <w:rPr>
          <w:rFonts w:ascii="Arial" w:hAnsi="Arial" w:cs="Arial"/>
          <w:smallCaps/>
          <w:spacing w:val="-3"/>
          <w:sz w:val="20"/>
          <w:lang w:val="en-GB"/>
        </w:rPr>
      </w:pPr>
      <w:r w:rsidRPr="00A62719">
        <w:rPr>
          <w:rFonts w:ascii="Arial" w:hAnsi="Arial" w:cs="Arial"/>
          <w:b/>
          <w:smallCaps/>
          <w:spacing w:val="-3"/>
          <w:sz w:val="20"/>
          <w:lang w:val="en-GB"/>
        </w:rPr>
        <w:t>Education, Training and Experience Requirements:</w:t>
      </w:r>
    </w:p>
    <w:p w:rsidR="00274C0E" w:rsidRDefault="00274C0E" w:rsidP="00274C0E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University degree in arts, fine arts or commerce. </w:t>
      </w:r>
    </w:p>
    <w:p w:rsidR="00274C0E" w:rsidRDefault="00274C0E" w:rsidP="00274C0E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 w:rsidRPr="00FF77B2">
        <w:rPr>
          <w:rFonts w:ascii="Arial" w:hAnsi="Arial" w:cs="Arial"/>
          <w:spacing w:val="-3"/>
          <w:sz w:val="20"/>
          <w:lang w:val="en-GB"/>
        </w:rPr>
        <w:t>Three to five years’ progressively responsible experience in a fundraising environment including developing, implementing and managing fundraising progra</w:t>
      </w:r>
      <w:bookmarkStart w:id="0" w:name="_GoBack"/>
      <w:bookmarkEnd w:id="0"/>
      <w:r w:rsidRPr="00FF77B2">
        <w:rPr>
          <w:rFonts w:ascii="Arial" w:hAnsi="Arial" w:cs="Arial"/>
          <w:spacing w:val="-3"/>
          <w:sz w:val="20"/>
          <w:lang w:val="en-GB"/>
        </w:rPr>
        <w:t xml:space="preserve">ms. </w:t>
      </w:r>
    </w:p>
    <w:p w:rsidR="00274C0E" w:rsidRDefault="00274C0E" w:rsidP="00274C0E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spacing w:val="-3"/>
          <w:sz w:val="20"/>
          <w:lang w:val="en-GB"/>
        </w:rPr>
      </w:pPr>
      <w:r>
        <w:rPr>
          <w:rFonts w:ascii="Arial" w:hAnsi="Arial" w:cs="Arial"/>
          <w:spacing w:val="-3"/>
          <w:sz w:val="20"/>
          <w:lang w:val="en-GB"/>
        </w:rPr>
        <w:t xml:space="preserve">Possession of </w:t>
      </w:r>
      <w:r w:rsidRPr="00FF77B2">
        <w:rPr>
          <w:rFonts w:ascii="Arial" w:hAnsi="Arial" w:cs="Arial"/>
          <w:spacing w:val="-3"/>
          <w:sz w:val="20"/>
          <w:lang w:val="en-GB"/>
        </w:rPr>
        <w:t xml:space="preserve">Certified Fundraising Executive (CFRE) designation preferred. </w:t>
      </w:r>
      <w:r>
        <w:rPr>
          <w:rFonts w:ascii="Arial" w:hAnsi="Arial" w:cs="Arial"/>
          <w:spacing w:val="-3"/>
          <w:sz w:val="20"/>
          <w:lang w:val="en-GB"/>
        </w:rPr>
        <w:t xml:space="preserve"> Partial and ongoing completion of the designation will be considered. </w:t>
      </w:r>
    </w:p>
    <w:p w:rsidR="00274C0E" w:rsidRPr="00FF77B2" w:rsidRDefault="00274C0E" w:rsidP="00274C0E">
      <w:pPr>
        <w:tabs>
          <w:tab w:val="left" w:pos="-1440"/>
          <w:tab w:val="left" w:pos="-720"/>
        </w:tabs>
        <w:suppressAutoHyphens/>
        <w:spacing w:before="120"/>
        <w:ind w:left="360"/>
        <w:rPr>
          <w:rFonts w:ascii="Arial" w:hAnsi="Arial" w:cs="Arial"/>
          <w:spacing w:val="-3"/>
          <w:sz w:val="20"/>
          <w:lang w:val="en-GB"/>
        </w:rPr>
      </w:pPr>
    </w:p>
    <w:p w:rsidR="00911A86" w:rsidRPr="00274C0E" w:rsidRDefault="00274C0E" w:rsidP="00274C0E">
      <w:pPr>
        <w:tabs>
          <w:tab w:val="left" w:pos="-1440"/>
          <w:tab w:val="left" w:pos="-720"/>
        </w:tabs>
        <w:suppressAutoHyphens/>
        <w:spacing w:before="240"/>
        <w:rPr>
          <w:rFonts w:ascii="Arial" w:hAnsi="Arial" w:cs="Arial"/>
          <w:b/>
          <w:smallCaps/>
          <w:spacing w:val="-3"/>
          <w:sz w:val="20"/>
          <w:lang w:val="en-GB"/>
        </w:rPr>
      </w:pPr>
      <w:r w:rsidRPr="00274C0E">
        <w:rPr>
          <w:rFonts w:ascii="Arial" w:hAnsi="Arial" w:cs="Arial"/>
          <w:b/>
          <w:smallCaps/>
          <w:spacing w:val="-3"/>
          <w:sz w:val="20"/>
          <w:lang w:val="en-GB"/>
        </w:rPr>
        <w:t>How To Apply:</w:t>
      </w:r>
    </w:p>
    <w:p w:rsidR="00274C0E" w:rsidRPr="00274C0E" w:rsidRDefault="00274C0E">
      <w:r w:rsidRPr="00274C0E">
        <w:t xml:space="preserve">To apply, please submit your cover letter and resume to </w:t>
      </w:r>
      <w:hyperlink r:id="rId5" w:history="1">
        <w:r w:rsidRPr="00274C0E">
          <w:rPr>
            <w:rStyle w:val="Hyperlink"/>
          </w:rPr>
          <w:t>careers@remaimodern.org</w:t>
        </w:r>
      </w:hyperlink>
    </w:p>
    <w:p w:rsidR="00274C0E" w:rsidRPr="00274C0E" w:rsidRDefault="00274C0E">
      <w:r w:rsidRPr="00274C0E">
        <w:t>We thank all applicants for applying, but only those selected for an interview will be contacted.</w:t>
      </w:r>
    </w:p>
    <w:p w:rsidR="00274C0E" w:rsidRPr="00274C0E" w:rsidRDefault="00274C0E"/>
    <w:sectPr w:rsidR="00274C0E" w:rsidRPr="00274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964BDC"/>
    <w:lvl w:ilvl="0">
      <w:numFmt w:val="decimal"/>
      <w:lvlText w:val="*"/>
      <w:lvlJc w:val="left"/>
    </w:lvl>
  </w:abstractNum>
  <w:abstractNum w:abstractNumId="1" w15:restartNumberingAfterBreak="0">
    <w:nsid w:val="09F36642"/>
    <w:multiLevelType w:val="singleLevel"/>
    <w:tmpl w:val="955C87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12"/>
    <w:rsid w:val="000013E4"/>
    <w:rsid w:val="00004A72"/>
    <w:rsid w:val="00011D56"/>
    <w:rsid w:val="00013F41"/>
    <w:rsid w:val="000148D8"/>
    <w:rsid w:val="000158D4"/>
    <w:rsid w:val="00015E8F"/>
    <w:rsid w:val="00020CAB"/>
    <w:rsid w:val="00021836"/>
    <w:rsid w:val="000229F4"/>
    <w:rsid w:val="00025C34"/>
    <w:rsid w:val="00034FC5"/>
    <w:rsid w:val="00035B6B"/>
    <w:rsid w:val="00041FE6"/>
    <w:rsid w:val="00042C4A"/>
    <w:rsid w:val="00046DB9"/>
    <w:rsid w:val="000652F4"/>
    <w:rsid w:val="00065EFB"/>
    <w:rsid w:val="000666F5"/>
    <w:rsid w:val="0007113E"/>
    <w:rsid w:val="00082BDC"/>
    <w:rsid w:val="00083B53"/>
    <w:rsid w:val="000852FC"/>
    <w:rsid w:val="00093E2D"/>
    <w:rsid w:val="000A5D5C"/>
    <w:rsid w:val="000A741F"/>
    <w:rsid w:val="000B00DF"/>
    <w:rsid w:val="000B136E"/>
    <w:rsid w:val="000C3DA6"/>
    <w:rsid w:val="000C44E6"/>
    <w:rsid w:val="000C6292"/>
    <w:rsid w:val="000C76CE"/>
    <w:rsid w:val="000C79CC"/>
    <w:rsid w:val="000D0742"/>
    <w:rsid w:val="000D19B8"/>
    <w:rsid w:val="000D7FEF"/>
    <w:rsid w:val="000E07CB"/>
    <w:rsid w:val="000E2F57"/>
    <w:rsid w:val="000E3BE5"/>
    <w:rsid w:val="000E4B32"/>
    <w:rsid w:val="000E64DC"/>
    <w:rsid w:val="000F0897"/>
    <w:rsid w:val="000F0B43"/>
    <w:rsid w:val="000F5D3D"/>
    <w:rsid w:val="000F6AEA"/>
    <w:rsid w:val="000F702A"/>
    <w:rsid w:val="00103CD0"/>
    <w:rsid w:val="00106FB9"/>
    <w:rsid w:val="00111835"/>
    <w:rsid w:val="00113313"/>
    <w:rsid w:val="0011500E"/>
    <w:rsid w:val="00115BBC"/>
    <w:rsid w:val="00117E9E"/>
    <w:rsid w:val="00122919"/>
    <w:rsid w:val="0012537C"/>
    <w:rsid w:val="00126D27"/>
    <w:rsid w:val="001275B2"/>
    <w:rsid w:val="00131424"/>
    <w:rsid w:val="00133A32"/>
    <w:rsid w:val="00134667"/>
    <w:rsid w:val="001359C6"/>
    <w:rsid w:val="00141A8F"/>
    <w:rsid w:val="00143685"/>
    <w:rsid w:val="00144D37"/>
    <w:rsid w:val="0015179C"/>
    <w:rsid w:val="00152B41"/>
    <w:rsid w:val="00155AF7"/>
    <w:rsid w:val="00156263"/>
    <w:rsid w:val="001564D1"/>
    <w:rsid w:val="00165D58"/>
    <w:rsid w:val="00170139"/>
    <w:rsid w:val="0017136C"/>
    <w:rsid w:val="00173DBD"/>
    <w:rsid w:val="001846D1"/>
    <w:rsid w:val="00193083"/>
    <w:rsid w:val="001954FC"/>
    <w:rsid w:val="00195D19"/>
    <w:rsid w:val="00197654"/>
    <w:rsid w:val="00197717"/>
    <w:rsid w:val="001A1190"/>
    <w:rsid w:val="001A2E09"/>
    <w:rsid w:val="001B7D0E"/>
    <w:rsid w:val="001C0685"/>
    <w:rsid w:val="001C4779"/>
    <w:rsid w:val="001C4FC9"/>
    <w:rsid w:val="001D782E"/>
    <w:rsid w:val="001E2720"/>
    <w:rsid w:val="001F0522"/>
    <w:rsid w:val="001F0D0D"/>
    <w:rsid w:val="001F146A"/>
    <w:rsid w:val="001F52DC"/>
    <w:rsid w:val="00202C69"/>
    <w:rsid w:val="00207592"/>
    <w:rsid w:val="00207A56"/>
    <w:rsid w:val="00210D5E"/>
    <w:rsid w:val="00214969"/>
    <w:rsid w:val="002178F1"/>
    <w:rsid w:val="00221B31"/>
    <w:rsid w:val="00226953"/>
    <w:rsid w:val="00227539"/>
    <w:rsid w:val="0023053C"/>
    <w:rsid w:val="0023226D"/>
    <w:rsid w:val="00233952"/>
    <w:rsid w:val="00234CC3"/>
    <w:rsid w:val="002356C2"/>
    <w:rsid w:val="00245C7E"/>
    <w:rsid w:val="00246495"/>
    <w:rsid w:val="00253103"/>
    <w:rsid w:val="002543B6"/>
    <w:rsid w:val="002570E7"/>
    <w:rsid w:val="00260231"/>
    <w:rsid w:val="0026284E"/>
    <w:rsid w:val="0026406B"/>
    <w:rsid w:val="00274A71"/>
    <w:rsid w:val="00274C0E"/>
    <w:rsid w:val="002750FA"/>
    <w:rsid w:val="00277A94"/>
    <w:rsid w:val="00277D2F"/>
    <w:rsid w:val="00280C96"/>
    <w:rsid w:val="00281ECC"/>
    <w:rsid w:val="00283A68"/>
    <w:rsid w:val="00284F89"/>
    <w:rsid w:val="00285B19"/>
    <w:rsid w:val="00292269"/>
    <w:rsid w:val="002952C9"/>
    <w:rsid w:val="002A3826"/>
    <w:rsid w:val="002A4E04"/>
    <w:rsid w:val="002A5E1B"/>
    <w:rsid w:val="002A66E7"/>
    <w:rsid w:val="002B0C84"/>
    <w:rsid w:val="002B127E"/>
    <w:rsid w:val="002B1EFE"/>
    <w:rsid w:val="002B2DB6"/>
    <w:rsid w:val="002B30AE"/>
    <w:rsid w:val="002B5220"/>
    <w:rsid w:val="002B5768"/>
    <w:rsid w:val="002B6272"/>
    <w:rsid w:val="002C61CC"/>
    <w:rsid w:val="002D1AF4"/>
    <w:rsid w:val="002D2FC0"/>
    <w:rsid w:val="002D5029"/>
    <w:rsid w:val="002E044C"/>
    <w:rsid w:val="002E106C"/>
    <w:rsid w:val="002E153F"/>
    <w:rsid w:val="002E4132"/>
    <w:rsid w:val="002E42C9"/>
    <w:rsid w:val="002E5975"/>
    <w:rsid w:val="002F4ACC"/>
    <w:rsid w:val="0030431C"/>
    <w:rsid w:val="003174E9"/>
    <w:rsid w:val="00321F3C"/>
    <w:rsid w:val="0032388E"/>
    <w:rsid w:val="00327594"/>
    <w:rsid w:val="00327A8F"/>
    <w:rsid w:val="00327AF1"/>
    <w:rsid w:val="00340BCE"/>
    <w:rsid w:val="003420C9"/>
    <w:rsid w:val="00342D09"/>
    <w:rsid w:val="0035073A"/>
    <w:rsid w:val="0035357D"/>
    <w:rsid w:val="00354A02"/>
    <w:rsid w:val="00355C10"/>
    <w:rsid w:val="00373B93"/>
    <w:rsid w:val="003807B5"/>
    <w:rsid w:val="00387B81"/>
    <w:rsid w:val="00392533"/>
    <w:rsid w:val="00397CB4"/>
    <w:rsid w:val="003A6C76"/>
    <w:rsid w:val="003B7831"/>
    <w:rsid w:val="003B7840"/>
    <w:rsid w:val="003C38D6"/>
    <w:rsid w:val="003C6EC9"/>
    <w:rsid w:val="003D0172"/>
    <w:rsid w:val="003D4AFB"/>
    <w:rsid w:val="003D5D1D"/>
    <w:rsid w:val="003D6019"/>
    <w:rsid w:val="003D6FB8"/>
    <w:rsid w:val="003E59AF"/>
    <w:rsid w:val="003E7990"/>
    <w:rsid w:val="003F292C"/>
    <w:rsid w:val="003F788B"/>
    <w:rsid w:val="0040005C"/>
    <w:rsid w:val="0040055E"/>
    <w:rsid w:val="00400F04"/>
    <w:rsid w:val="00402F08"/>
    <w:rsid w:val="0042171C"/>
    <w:rsid w:val="004238BE"/>
    <w:rsid w:val="004275E0"/>
    <w:rsid w:val="00430BA2"/>
    <w:rsid w:val="004321E4"/>
    <w:rsid w:val="004337B6"/>
    <w:rsid w:val="00437601"/>
    <w:rsid w:val="004404EB"/>
    <w:rsid w:val="00442436"/>
    <w:rsid w:val="00442FBA"/>
    <w:rsid w:val="00443DF2"/>
    <w:rsid w:val="00454650"/>
    <w:rsid w:val="00455C0F"/>
    <w:rsid w:val="00455CB3"/>
    <w:rsid w:val="004670F4"/>
    <w:rsid w:val="004735D0"/>
    <w:rsid w:val="00476205"/>
    <w:rsid w:val="004921CF"/>
    <w:rsid w:val="00492FB4"/>
    <w:rsid w:val="00494C26"/>
    <w:rsid w:val="0049590A"/>
    <w:rsid w:val="004A429D"/>
    <w:rsid w:val="004A4F36"/>
    <w:rsid w:val="004B0688"/>
    <w:rsid w:val="004C33AE"/>
    <w:rsid w:val="004C7982"/>
    <w:rsid w:val="004D2E3C"/>
    <w:rsid w:val="004D51C4"/>
    <w:rsid w:val="004D70C8"/>
    <w:rsid w:val="004D7B52"/>
    <w:rsid w:val="004E02F0"/>
    <w:rsid w:val="004E2D6F"/>
    <w:rsid w:val="004E40A1"/>
    <w:rsid w:val="004E4406"/>
    <w:rsid w:val="004E4EC1"/>
    <w:rsid w:val="004E51B8"/>
    <w:rsid w:val="004F45A1"/>
    <w:rsid w:val="0050529E"/>
    <w:rsid w:val="005052B1"/>
    <w:rsid w:val="00505A39"/>
    <w:rsid w:val="00506073"/>
    <w:rsid w:val="00511268"/>
    <w:rsid w:val="0051435F"/>
    <w:rsid w:val="00515246"/>
    <w:rsid w:val="00516F7A"/>
    <w:rsid w:val="005200DC"/>
    <w:rsid w:val="005239ED"/>
    <w:rsid w:val="00530C10"/>
    <w:rsid w:val="00534B10"/>
    <w:rsid w:val="005356A5"/>
    <w:rsid w:val="005401D4"/>
    <w:rsid w:val="00546B32"/>
    <w:rsid w:val="00546D4C"/>
    <w:rsid w:val="00547065"/>
    <w:rsid w:val="005505E9"/>
    <w:rsid w:val="00551993"/>
    <w:rsid w:val="00552100"/>
    <w:rsid w:val="005616CB"/>
    <w:rsid w:val="005642A8"/>
    <w:rsid w:val="005706A9"/>
    <w:rsid w:val="00572E1E"/>
    <w:rsid w:val="00575C80"/>
    <w:rsid w:val="005762EC"/>
    <w:rsid w:val="005813FB"/>
    <w:rsid w:val="00582862"/>
    <w:rsid w:val="00586208"/>
    <w:rsid w:val="0058655D"/>
    <w:rsid w:val="00593E1E"/>
    <w:rsid w:val="00594BFE"/>
    <w:rsid w:val="005A5204"/>
    <w:rsid w:val="005B0C5C"/>
    <w:rsid w:val="005B6E7A"/>
    <w:rsid w:val="005C16E8"/>
    <w:rsid w:val="005D2B0F"/>
    <w:rsid w:val="005D2B90"/>
    <w:rsid w:val="005D5C50"/>
    <w:rsid w:val="005F1928"/>
    <w:rsid w:val="005F6918"/>
    <w:rsid w:val="00600E4D"/>
    <w:rsid w:val="00603BD6"/>
    <w:rsid w:val="00603D37"/>
    <w:rsid w:val="00604AF5"/>
    <w:rsid w:val="0061261D"/>
    <w:rsid w:val="00615639"/>
    <w:rsid w:val="00615F5B"/>
    <w:rsid w:val="00620823"/>
    <w:rsid w:val="006211D5"/>
    <w:rsid w:val="006212B5"/>
    <w:rsid w:val="0063002B"/>
    <w:rsid w:val="00630D3F"/>
    <w:rsid w:val="00631432"/>
    <w:rsid w:val="00636F08"/>
    <w:rsid w:val="00637A4F"/>
    <w:rsid w:val="0064060F"/>
    <w:rsid w:val="0064372F"/>
    <w:rsid w:val="006451AD"/>
    <w:rsid w:val="00651C6C"/>
    <w:rsid w:val="006644F9"/>
    <w:rsid w:val="00667148"/>
    <w:rsid w:val="00672361"/>
    <w:rsid w:val="00682340"/>
    <w:rsid w:val="006857C0"/>
    <w:rsid w:val="006871EB"/>
    <w:rsid w:val="00687B86"/>
    <w:rsid w:val="0069049F"/>
    <w:rsid w:val="006947FC"/>
    <w:rsid w:val="00696A6A"/>
    <w:rsid w:val="006A1C82"/>
    <w:rsid w:val="006A2A52"/>
    <w:rsid w:val="006A3899"/>
    <w:rsid w:val="006A3E15"/>
    <w:rsid w:val="006A7B43"/>
    <w:rsid w:val="006B0741"/>
    <w:rsid w:val="006B3709"/>
    <w:rsid w:val="006B7308"/>
    <w:rsid w:val="006C254D"/>
    <w:rsid w:val="006C2A87"/>
    <w:rsid w:val="006C3471"/>
    <w:rsid w:val="006C4D19"/>
    <w:rsid w:val="006C5762"/>
    <w:rsid w:val="006C6712"/>
    <w:rsid w:val="006D3BF8"/>
    <w:rsid w:val="006D4D76"/>
    <w:rsid w:val="006D5700"/>
    <w:rsid w:val="006E408A"/>
    <w:rsid w:val="006E471C"/>
    <w:rsid w:val="006F5FE9"/>
    <w:rsid w:val="006F6677"/>
    <w:rsid w:val="007111C6"/>
    <w:rsid w:val="00713429"/>
    <w:rsid w:val="00714BDE"/>
    <w:rsid w:val="00724CAB"/>
    <w:rsid w:val="0072573F"/>
    <w:rsid w:val="00734E6F"/>
    <w:rsid w:val="00735500"/>
    <w:rsid w:val="00744939"/>
    <w:rsid w:val="00747341"/>
    <w:rsid w:val="00752560"/>
    <w:rsid w:val="00754DEA"/>
    <w:rsid w:val="007559B6"/>
    <w:rsid w:val="00762FC1"/>
    <w:rsid w:val="0076359A"/>
    <w:rsid w:val="00763C07"/>
    <w:rsid w:val="00765219"/>
    <w:rsid w:val="00770878"/>
    <w:rsid w:val="0078015E"/>
    <w:rsid w:val="00783E90"/>
    <w:rsid w:val="007876DD"/>
    <w:rsid w:val="00791A86"/>
    <w:rsid w:val="0079221F"/>
    <w:rsid w:val="00793250"/>
    <w:rsid w:val="00794EC2"/>
    <w:rsid w:val="007952BC"/>
    <w:rsid w:val="007A0F3F"/>
    <w:rsid w:val="007A2D42"/>
    <w:rsid w:val="007A304A"/>
    <w:rsid w:val="007A6D6E"/>
    <w:rsid w:val="007A72AC"/>
    <w:rsid w:val="007B257A"/>
    <w:rsid w:val="007B3BA2"/>
    <w:rsid w:val="007C13E1"/>
    <w:rsid w:val="007C76CC"/>
    <w:rsid w:val="007D0BE8"/>
    <w:rsid w:val="007D26E8"/>
    <w:rsid w:val="007D2CD0"/>
    <w:rsid w:val="007E411F"/>
    <w:rsid w:val="007E4FB3"/>
    <w:rsid w:val="007E5253"/>
    <w:rsid w:val="007F4ADC"/>
    <w:rsid w:val="007F7620"/>
    <w:rsid w:val="0080257F"/>
    <w:rsid w:val="00802A76"/>
    <w:rsid w:val="00810BEE"/>
    <w:rsid w:val="00810D8B"/>
    <w:rsid w:val="008126B9"/>
    <w:rsid w:val="00817244"/>
    <w:rsid w:val="008242D7"/>
    <w:rsid w:val="008302C4"/>
    <w:rsid w:val="00843559"/>
    <w:rsid w:val="00844F34"/>
    <w:rsid w:val="008500DE"/>
    <w:rsid w:val="00851C15"/>
    <w:rsid w:val="00851DB4"/>
    <w:rsid w:val="00871D2E"/>
    <w:rsid w:val="00881A85"/>
    <w:rsid w:val="008955E5"/>
    <w:rsid w:val="008A01FD"/>
    <w:rsid w:val="008A0B2A"/>
    <w:rsid w:val="008A0EA8"/>
    <w:rsid w:val="008B4019"/>
    <w:rsid w:val="008D1337"/>
    <w:rsid w:val="008D56AC"/>
    <w:rsid w:val="008E047D"/>
    <w:rsid w:val="008E0C4C"/>
    <w:rsid w:val="008E10E0"/>
    <w:rsid w:val="008E76CE"/>
    <w:rsid w:val="008F2A7E"/>
    <w:rsid w:val="008F3B53"/>
    <w:rsid w:val="008F5FD2"/>
    <w:rsid w:val="008F6A98"/>
    <w:rsid w:val="009004EA"/>
    <w:rsid w:val="0090164F"/>
    <w:rsid w:val="009022DB"/>
    <w:rsid w:val="00903EEB"/>
    <w:rsid w:val="009056BC"/>
    <w:rsid w:val="00906F06"/>
    <w:rsid w:val="00911A86"/>
    <w:rsid w:val="00911DDA"/>
    <w:rsid w:val="00920487"/>
    <w:rsid w:val="009226A3"/>
    <w:rsid w:val="00925E6A"/>
    <w:rsid w:val="00926501"/>
    <w:rsid w:val="0093254A"/>
    <w:rsid w:val="0093637D"/>
    <w:rsid w:val="0094192D"/>
    <w:rsid w:val="00945B00"/>
    <w:rsid w:val="00951D6B"/>
    <w:rsid w:val="00963097"/>
    <w:rsid w:val="00965329"/>
    <w:rsid w:val="00966F7C"/>
    <w:rsid w:val="00967872"/>
    <w:rsid w:val="009762DF"/>
    <w:rsid w:val="0098133D"/>
    <w:rsid w:val="0098221A"/>
    <w:rsid w:val="0098552D"/>
    <w:rsid w:val="0099279D"/>
    <w:rsid w:val="00993725"/>
    <w:rsid w:val="00997637"/>
    <w:rsid w:val="009A5442"/>
    <w:rsid w:val="009B3458"/>
    <w:rsid w:val="009B404E"/>
    <w:rsid w:val="009C08F5"/>
    <w:rsid w:val="009C1A9F"/>
    <w:rsid w:val="009C4105"/>
    <w:rsid w:val="009C4CAB"/>
    <w:rsid w:val="009C577A"/>
    <w:rsid w:val="009C77C2"/>
    <w:rsid w:val="009D2EB6"/>
    <w:rsid w:val="009E0C28"/>
    <w:rsid w:val="009E1004"/>
    <w:rsid w:val="009E3D06"/>
    <w:rsid w:val="009E5444"/>
    <w:rsid w:val="009E782F"/>
    <w:rsid w:val="009F4B1C"/>
    <w:rsid w:val="009F4B3A"/>
    <w:rsid w:val="00A01260"/>
    <w:rsid w:val="00A013F8"/>
    <w:rsid w:val="00A039F6"/>
    <w:rsid w:val="00A057FB"/>
    <w:rsid w:val="00A0597D"/>
    <w:rsid w:val="00A12A8B"/>
    <w:rsid w:val="00A21748"/>
    <w:rsid w:val="00A2277F"/>
    <w:rsid w:val="00A2313D"/>
    <w:rsid w:val="00A27FA5"/>
    <w:rsid w:val="00A3299F"/>
    <w:rsid w:val="00A32B44"/>
    <w:rsid w:val="00A3573C"/>
    <w:rsid w:val="00A376FD"/>
    <w:rsid w:val="00A42E71"/>
    <w:rsid w:val="00A439DD"/>
    <w:rsid w:val="00A44B87"/>
    <w:rsid w:val="00A6027C"/>
    <w:rsid w:val="00A658B8"/>
    <w:rsid w:val="00A65A8F"/>
    <w:rsid w:val="00A676AC"/>
    <w:rsid w:val="00A705A0"/>
    <w:rsid w:val="00A70E94"/>
    <w:rsid w:val="00A72FC4"/>
    <w:rsid w:val="00A74B72"/>
    <w:rsid w:val="00A760DB"/>
    <w:rsid w:val="00A90523"/>
    <w:rsid w:val="00A93CDB"/>
    <w:rsid w:val="00AA5118"/>
    <w:rsid w:val="00AA6354"/>
    <w:rsid w:val="00AB362D"/>
    <w:rsid w:val="00AB730F"/>
    <w:rsid w:val="00AC3071"/>
    <w:rsid w:val="00AC5D06"/>
    <w:rsid w:val="00AD1925"/>
    <w:rsid w:val="00AD67C9"/>
    <w:rsid w:val="00AE3A00"/>
    <w:rsid w:val="00AE6840"/>
    <w:rsid w:val="00AE6C37"/>
    <w:rsid w:val="00AF328A"/>
    <w:rsid w:val="00B001AE"/>
    <w:rsid w:val="00B027CB"/>
    <w:rsid w:val="00B10843"/>
    <w:rsid w:val="00B16713"/>
    <w:rsid w:val="00B2376C"/>
    <w:rsid w:val="00B24E88"/>
    <w:rsid w:val="00B25564"/>
    <w:rsid w:val="00B26965"/>
    <w:rsid w:val="00B305FB"/>
    <w:rsid w:val="00B33A17"/>
    <w:rsid w:val="00B34B25"/>
    <w:rsid w:val="00B36366"/>
    <w:rsid w:val="00B378E3"/>
    <w:rsid w:val="00B532A6"/>
    <w:rsid w:val="00B575D3"/>
    <w:rsid w:val="00B617CB"/>
    <w:rsid w:val="00B6352F"/>
    <w:rsid w:val="00B75D16"/>
    <w:rsid w:val="00B771F5"/>
    <w:rsid w:val="00B879D4"/>
    <w:rsid w:val="00B97AC4"/>
    <w:rsid w:val="00BA4042"/>
    <w:rsid w:val="00BA5ABE"/>
    <w:rsid w:val="00BA7C18"/>
    <w:rsid w:val="00BB2644"/>
    <w:rsid w:val="00BB48AF"/>
    <w:rsid w:val="00BC479A"/>
    <w:rsid w:val="00BD2B6C"/>
    <w:rsid w:val="00BD4522"/>
    <w:rsid w:val="00BD5561"/>
    <w:rsid w:val="00BD6116"/>
    <w:rsid w:val="00BE15BA"/>
    <w:rsid w:val="00BE2777"/>
    <w:rsid w:val="00BF13C8"/>
    <w:rsid w:val="00BF39C4"/>
    <w:rsid w:val="00BF4203"/>
    <w:rsid w:val="00BF5D1B"/>
    <w:rsid w:val="00BF6DC0"/>
    <w:rsid w:val="00C051AD"/>
    <w:rsid w:val="00C06B21"/>
    <w:rsid w:val="00C14B6D"/>
    <w:rsid w:val="00C1710B"/>
    <w:rsid w:val="00C21957"/>
    <w:rsid w:val="00C22991"/>
    <w:rsid w:val="00C22DDC"/>
    <w:rsid w:val="00C2428D"/>
    <w:rsid w:val="00C24D07"/>
    <w:rsid w:val="00C301EF"/>
    <w:rsid w:val="00C32E49"/>
    <w:rsid w:val="00C3313F"/>
    <w:rsid w:val="00C34025"/>
    <w:rsid w:val="00C34446"/>
    <w:rsid w:val="00C345A8"/>
    <w:rsid w:val="00C355A9"/>
    <w:rsid w:val="00C428FD"/>
    <w:rsid w:val="00C43930"/>
    <w:rsid w:val="00C44CB1"/>
    <w:rsid w:val="00C52874"/>
    <w:rsid w:val="00C543E8"/>
    <w:rsid w:val="00C63114"/>
    <w:rsid w:val="00C65559"/>
    <w:rsid w:val="00C65BA1"/>
    <w:rsid w:val="00C664AF"/>
    <w:rsid w:val="00C76510"/>
    <w:rsid w:val="00C80172"/>
    <w:rsid w:val="00C83B3C"/>
    <w:rsid w:val="00C83CCB"/>
    <w:rsid w:val="00C84E8E"/>
    <w:rsid w:val="00C8550A"/>
    <w:rsid w:val="00C94860"/>
    <w:rsid w:val="00C96363"/>
    <w:rsid w:val="00C973F0"/>
    <w:rsid w:val="00C97C35"/>
    <w:rsid w:val="00CA2A85"/>
    <w:rsid w:val="00CA3290"/>
    <w:rsid w:val="00CB2A22"/>
    <w:rsid w:val="00CB343D"/>
    <w:rsid w:val="00CB3505"/>
    <w:rsid w:val="00CC06CA"/>
    <w:rsid w:val="00CC5149"/>
    <w:rsid w:val="00CC5668"/>
    <w:rsid w:val="00CC68E5"/>
    <w:rsid w:val="00CD6468"/>
    <w:rsid w:val="00CE0A15"/>
    <w:rsid w:val="00CE2DFD"/>
    <w:rsid w:val="00CF112F"/>
    <w:rsid w:val="00D0014E"/>
    <w:rsid w:val="00D0378B"/>
    <w:rsid w:val="00D12088"/>
    <w:rsid w:val="00D13635"/>
    <w:rsid w:val="00D137FD"/>
    <w:rsid w:val="00D1532D"/>
    <w:rsid w:val="00D15C2A"/>
    <w:rsid w:val="00D24E0B"/>
    <w:rsid w:val="00D321F7"/>
    <w:rsid w:val="00D40936"/>
    <w:rsid w:val="00D43F28"/>
    <w:rsid w:val="00D457A4"/>
    <w:rsid w:val="00D461BB"/>
    <w:rsid w:val="00D4625E"/>
    <w:rsid w:val="00D4657B"/>
    <w:rsid w:val="00D5702B"/>
    <w:rsid w:val="00D60B1A"/>
    <w:rsid w:val="00D64C79"/>
    <w:rsid w:val="00D6617D"/>
    <w:rsid w:val="00D7184C"/>
    <w:rsid w:val="00D8070B"/>
    <w:rsid w:val="00D86200"/>
    <w:rsid w:val="00D86946"/>
    <w:rsid w:val="00D86F6E"/>
    <w:rsid w:val="00D9468A"/>
    <w:rsid w:val="00D95BAF"/>
    <w:rsid w:val="00D973E1"/>
    <w:rsid w:val="00DA0151"/>
    <w:rsid w:val="00DA3844"/>
    <w:rsid w:val="00DC1DD2"/>
    <w:rsid w:val="00DC241B"/>
    <w:rsid w:val="00DD1587"/>
    <w:rsid w:val="00DD16DC"/>
    <w:rsid w:val="00DE14D2"/>
    <w:rsid w:val="00DE3E68"/>
    <w:rsid w:val="00DE437C"/>
    <w:rsid w:val="00DE60C9"/>
    <w:rsid w:val="00DE7B19"/>
    <w:rsid w:val="00DF003A"/>
    <w:rsid w:val="00DF09B6"/>
    <w:rsid w:val="00DF2F4A"/>
    <w:rsid w:val="00DF5AFD"/>
    <w:rsid w:val="00DF7FC1"/>
    <w:rsid w:val="00E01195"/>
    <w:rsid w:val="00E0358A"/>
    <w:rsid w:val="00E03730"/>
    <w:rsid w:val="00E05535"/>
    <w:rsid w:val="00E119A5"/>
    <w:rsid w:val="00E119E4"/>
    <w:rsid w:val="00E131E8"/>
    <w:rsid w:val="00E16DAD"/>
    <w:rsid w:val="00E241E7"/>
    <w:rsid w:val="00E2542C"/>
    <w:rsid w:val="00E31DEB"/>
    <w:rsid w:val="00E42B25"/>
    <w:rsid w:val="00E4748F"/>
    <w:rsid w:val="00E50239"/>
    <w:rsid w:val="00E55B9C"/>
    <w:rsid w:val="00E62663"/>
    <w:rsid w:val="00E652F6"/>
    <w:rsid w:val="00E65F2D"/>
    <w:rsid w:val="00E66016"/>
    <w:rsid w:val="00E75687"/>
    <w:rsid w:val="00E770E0"/>
    <w:rsid w:val="00E8011C"/>
    <w:rsid w:val="00E83F75"/>
    <w:rsid w:val="00EA1E1B"/>
    <w:rsid w:val="00EA284A"/>
    <w:rsid w:val="00EA54AB"/>
    <w:rsid w:val="00EB19F3"/>
    <w:rsid w:val="00EB2D23"/>
    <w:rsid w:val="00EC585F"/>
    <w:rsid w:val="00EC5B74"/>
    <w:rsid w:val="00ED0C4E"/>
    <w:rsid w:val="00ED0CD7"/>
    <w:rsid w:val="00ED103C"/>
    <w:rsid w:val="00ED671A"/>
    <w:rsid w:val="00ED6893"/>
    <w:rsid w:val="00EE1EE6"/>
    <w:rsid w:val="00EE5473"/>
    <w:rsid w:val="00EF4DF3"/>
    <w:rsid w:val="00F0057D"/>
    <w:rsid w:val="00F02B36"/>
    <w:rsid w:val="00F048B7"/>
    <w:rsid w:val="00F07E86"/>
    <w:rsid w:val="00F175E4"/>
    <w:rsid w:val="00F17754"/>
    <w:rsid w:val="00F22B22"/>
    <w:rsid w:val="00F241B7"/>
    <w:rsid w:val="00F245B2"/>
    <w:rsid w:val="00F35453"/>
    <w:rsid w:val="00F44A95"/>
    <w:rsid w:val="00F51DC3"/>
    <w:rsid w:val="00F52D3B"/>
    <w:rsid w:val="00F5579B"/>
    <w:rsid w:val="00F6154D"/>
    <w:rsid w:val="00F61DA6"/>
    <w:rsid w:val="00F664A5"/>
    <w:rsid w:val="00F722A3"/>
    <w:rsid w:val="00F73DEB"/>
    <w:rsid w:val="00F74E24"/>
    <w:rsid w:val="00F76F98"/>
    <w:rsid w:val="00F77DAB"/>
    <w:rsid w:val="00F81E8C"/>
    <w:rsid w:val="00F8251A"/>
    <w:rsid w:val="00F827BB"/>
    <w:rsid w:val="00F84C94"/>
    <w:rsid w:val="00FA6481"/>
    <w:rsid w:val="00FA7742"/>
    <w:rsid w:val="00FB76EE"/>
    <w:rsid w:val="00FC0653"/>
    <w:rsid w:val="00FC5747"/>
    <w:rsid w:val="00FD27E0"/>
    <w:rsid w:val="00FD5CCF"/>
    <w:rsid w:val="00FD5EB6"/>
    <w:rsid w:val="00FE193A"/>
    <w:rsid w:val="00FE1BE3"/>
    <w:rsid w:val="00FE3836"/>
    <w:rsid w:val="00FE46F3"/>
    <w:rsid w:val="00FE6B0F"/>
    <w:rsid w:val="00FE786C"/>
    <w:rsid w:val="00FF178D"/>
    <w:rsid w:val="00FF65B7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0DC91-AED2-4A06-9DBE-EC4099F7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95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s@remaimoder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Saskatoon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Claypool, Alvin (CP - Strategic Negotiations)</dc:creator>
  <cp:keywords/>
  <dc:description/>
  <cp:lastModifiedBy>Tara Stratton</cp:lastModifiedBy>
  <cp:revision>2</cp:revision>
  <dcterms:created xsi:type="dcterms:W3CDTF">2019-05-07T20:54:00Z</dcterms:created>
  <dcterms:modified xsi:type="dcterms:W3CDTF">2019-05-07T20:54:00Z</dcterms:modified>
</cp:coreProperties>
</file>